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1DB" w:rsidRDefault="002951DB" w:rsidP="002951DB">
      <w:pPr>
        <w:pStyle w:val="NoSpacing"/>
        <w:rPr>
          <w:rFonts w:ascii="Arial" w:hAnsi="Arial" w:cs="Arial"/>
        </w:rPr>
      </w:pPr>
      <w:r>
        <w:rPr>
          <w:rFonts w:ascii="Arial" w:hAnsi="Arial" w:cs="Arial"/>
        </w:rPr>
        <w:t>Using your devices</w:t>
      </w:r>
      <w:r w:rsidR="00984E12">
        <w:rPr>
          <w:rFonts w:ascii="Arial" w:hAnsi="Arial" w:cs="Arial"/>
        </w:rPr>
        <w:t>,</w:t>
      </w:r>
      <w:r>
        <w:rPr>
          <w:rFonts w:ascii="Arial" w:hAnsi="Arial" w:cs="Arial"/>
        </w:rPr>
        <w:t xml:space="preserve"> define the following terms.  Please note that Instagram, Snapchat, Messenger, Text, Twitter or Facebook are not included in the definitions</w:t>
      </w:r>
      <w:r w:rsidR="00984E12">
        <w:rPr>
          <w:rFonts w:ascii="Arial" w:hAnsi="Arial" w:cs="Arial"/>
        </w:rPr>
        <w:t xml:space="preserve"> listed below</w:t>
      </w:r>
      <w:r>
        <w:rPr>
          <w:rFonts w:ascii="Arial" w:hAnsi="Arial" w:cs="Arial"/>
        </w:rPr>
        <w:t xml:space="preserve">.  Please use your device in a respectful manner.  </w:t>
      </w:r>
    </w:p>
    <w:p w:rsidR="00363024" w:rsidRDefault="00363024" w:rsidP="002951DB">
      <w:pPr>
        <w:pStyle w:val="NoSpacing"/>
        <w:rPr>
          <w:rFonts w:ascii="Arial" w:hAnsi="Arial" w:cs="Arial"/>
        </w:rPr>
      </w:pPr>
    </w:p>
    <w:p w:rsidR="00363024" w:rsidRPr="00984E12" w:rsidRDefault="00984E12" w:rsidP="00363024">
      <w:pPr>
        <w:pStyle w:val="NoSpacing"/>
        <w:jc w:val="center"/>
        <w:rPr>
          <w:rFonts w:ascii="Arial" w:hAnsi="Arial" w:cs="Arial"/>
          <w:i/>
        </w:rPr>
      </w:pPr>
      <w:r>
        <w:rPr>
          <w:rFonts w:ascii="Arial" w:hAnsi="Arial" w:cs="Arial"/>
          <w:i/>
        </w:rPr>
        <w:t>Use a</w:t>
      </w:r>
      <w:r w:rsidR="00363024" w:rsidRPr="00984E12">
        <w:rPr>
          <w:rFonts w:ascii="Arial" w:hAnsi="Arial" w:cs="Arial"/>
          <w:i/>
        </w:rPr>
        <w:t xml:space="preserve"> definition that is relevant to Time/Social Studies/History</w:t>
      </w:r>
    </w:p>
    <w:tbl>
      <w:tblPr>
        <w:tblStyle w:val="TableGrid"/>
        <w:tblW w:w="0" w:type="auto"/>
        <w:tblLook w:val="04A0" w:firstRow="1" w:lastRow="0" w:firstColumn="1" w:lastColumn="0" w:noHBand="0" w:noVBand="1"/>
      </w:tblPr>
      <w:tblGrid>
        <w:gridCol w:w="2065"/>
        <w:gridCol w:w="7285"/>
      </w:tblGrid>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Oral History</w:t>
            </w:r>
          </w:p>
        </w:tc>
        <w:tc>
          <w:tcPr>
            <w:tcW w:w="7285" w:type="dxa"/>
          </w:tcPr>
          <w:p w:rsidR="002951DB" w:rsidRDefault="003D7BD8" w:rsidP="003D7BD8">
            <w:pPr>
              <w:pStyle w:val="NoSpacing"/>
              <w:rPr>
                <w:rFonts w:ascii="Arial" w:hAnsi="Arial" w:cs="Arial"/>
              </w:rPr>
            </w:pPr>
            <w:r w:rsidRPr="003D7BD8">
              <w:rPr>
                <w:rFonts w:ascii="Arial" w:hAnsi="Arial" w:cs="Arial"/>
              </w:rPr>
              <w:t>a recording containing information about the past obtained from in-depth interviews concerning personal experiences, recollections, and reflections; also :  the study of such information</w:t>
            </w:r>
          </w:p>
        </w:tc>
      </w:tr>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Written History</w:t>
            </w:r>
          </w:p>
        </w:tc>
        <w:tc>
          <w:tcPr>
            <w:tcW w:w="7285" w:type="dxa"/>
          </w:tcPr>
          <w:p w:rsidR="002951DB" w:rsidRDefault="003D7BD8" w:rsidP="003D7BD8">
            <w:pPr>
              <w:pStyle w:val="NoSpacing"/>
              <w:rPr>
                <w:rFonts w:ascii="Arial" w:hAnsi="Arial" w:cs="Arial"/>
              </w:rPr>
            </w:pPr>
            <w:r w:rsidRPr="003D7BD8">
              <w:rPr>
                <w:rFonts w:ascii="Arial" w:hAnsi="Arial" w:cs="Arial"/>
              </w:rPr>
              <w:t>Recorded history or written history is a historical narrative based on a written record or other documented communication. Recorded history can be contrasted with other narratives of the past, such as mythological, oral or archeological traditions.</w:t>
            </w:r>
          </w:p>
        </w:tc>
      </w:tr>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Archaeology</w:t>
            </w:r>
          </w:p>
        </w:tc>
        <w:tc>
          <w:tcPr>
            <w:tcW w:w="7285" w:type="dxa"/>
          </w:tcPr>
          <w:p w:rsidR="002951DB" w:rsidRDefault="003D7BD8" w:rsidP="003D7BD8">
            <w:pPr>
              <w:pStyle w:val="NoSpacing"/>
              <w:rPr>
                <w:rFonts w:ascii="Arial" w:hAnsi="Arial" w:cs="Arial"/>
              </w:rPr>
            </w:pPr>
            <w:proofErr w:type="gramStart"/>
            <w:r w:rsidRPr="003D7BD8">
              <w:rPr>
                <w:rFonts w:ascii="Arial" w:hAnsi="Arial" w:cs="Arial"/>
              </w:rPr>
              <w:t>the</w:t>
            </w:r>
            <w:proofErr w:type="gramEnd"/>
            <w:r w:rsidRPr="003D7BD8">
              <w:rPr>
                <w:rFonts w:ascii="Arial" w:hAnsi="Arial" w:cs="Arial"/>
              </w:rPr>
              <w:t xml:space="preserve"> scientific study of historic or prehistoric peoples and their cultures by analysis of their artifacts, inscriptions, monuments, and other such remains, especially those that have been excavated.</w:t>
            </w:r>
          </w:p>
        </w:tc>
      </w:tr>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Artifacts</w:t>
            </w:r>
          </w:p>
        </w:tc>
        <w:tc>
          <w:tcPr>
            <w:tcW w:w="7285" w:type="dxa"/>
          </w:tcPr>
          <w:p w:rsidR="003D7BD8" w:rsidRPr="003D7BD8" w:rsidRDefault="003D7BD8" w:rsidP="003D7BD8">
            <w:pPr>
              <w:pStyle w:val="NoSpacing"/>
              <w:rPr>
                <w:rFonts w:ascii="Arial" w:hAnsi="Arial" w:cs="Arial"/>
              </w:rPr>
            </w:pPr>
            <w:r>
              <w:rPr>
                <w:rFonts w:ascii="Arial" w:hAnsi="Arial" w:cs="Arial"/>
              </w:rPr>
              <w:t xml:space="preserve">1. </w:t>
            </w:r>
            <w:proofErr w:type="gramStart"/>
            <w:r w:rsidRPr="003D7BD8">
              <w:rPr>
                <w:rFonts w:ascii="Arial" w:hAnsi="Arial" w:cs="Arial"/>
              </w:rPr>
              <w:t>any</w:t>
            </w:r>
            <w:proofErr w:type="gramEnd"/>
            <w:r w:rsidRPr="003D7BD8">
              <w:rPr>
                <w:rFonts w:ascii="Arial" w:hAnsi="Arial" w:cs="Arial"/>
              </w:rPr>
              <w:t xml:space="preserve"> object made by human beings, especially with a view to subsequent use.</w:t>
            </w:r>
          </w:p>
          <w:p w:rsidR="002951DB" w:rsidRDefault="003D7BD8" w:rsidP="003D7BD8">
            <w:pPr>
              <w:pStyle w:val="NoSpacing"/>
              <w:rPr>
                <w:rFonts w:ascii="Arial" w:hAnsi="Arial" w:cs="Arial"/>
              </w:rPr>
            </w:pPr>
            <w:r w:rsidRPr="003D7BD8">
              <w:rPr>
                <w:rFonts w:ascii="Arial" w:hAnsi="Arial" w:cs="Arial"/>
              </w:rPr>
              <w:t>2.</w:t>
            </w:r>
            <w:r>
              <w:rPr>
                <w:rFonts w:ascii="Arial" w:hAnsi="Arial" w:cs="Arial"/>
              </w:rPr>
              <w:t xml:space="preserve"> </w:t>
            </w:r>
            <w:proofErr w:type="gramStart"/>
            <w:r w:rsidRPr="003D7BD8">
              <w:rPr>
                <w:rFonts w:ascii="Arial" w:hAnsi="Arial" w:cs="Arial"/>
              </w:rPr>
              <w:t>a</w:t>
            </w:r>
            <w:proofErr w:type="gramEnd"/>
            <w:r w:rsidRPr="003D7BD8">
              <w:rPr>
                <w:rFonts w:ascii="Arial" w:hAnsi="Arial" w:cs="Arial"/>
              </w:rPr>
              <w:t xml:space="preserve"> handmade object, as a tool, or the remains of one, as a shard of pottery, characteristic of an earlier time or cultural stage, especially such an object found at an archaeological excavation.</w:t>
            </w:r>
          </w:p>
        </w:tc>
      </w:tr>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Evolution</w:t>
            </w:r>
          </w:p>
        </w:tc>
        <w:tc>
          <w:tcPr>
            <w:tcW w:w="7285" w:type="dxa"/>
          </w:tcPr>
          <w:p w:rsidR="003D7BD8" w:rsidRPr="003D7BD8" w:rsidRDefault="003D7BD8" w:rsidP="003D7BD8">
            <w:pPr>
              <w:pStyle w:val="NoSpacing"/>
              <w:rPr>
                <w:rFonts w:ascii="Arial" w:hAnsi="Arial" w:cs="Arial"/>
              </w:rPr>
            </w:pPr>
            <w:r w:rsidRPr="003D7BD8">
              <w:rPr>
                <w:rFonts w:ascii="Arial" w:hAnsi="Arial" w:cs="Arial"/>
              </w:rPr>
              <w:t>1.</w:t>
            </w:r>
            <w:r>
              <w:rPr>
                <w:rFonts w:ascii="Arial" w:hAnsi="Arial" w:cs="Arial"/>
              </w:rPr>
              <w:t xml:space="preserve"> </w:t>
            </w:r>
            <w:r w:rsidRPr="003D7BD8">
              <w:rPr>
                <w:rFonts w:ascii="Arial" w:hAnsi="Arial" w:cs="Arial"/>
              </w:rPr>
              <w:t>any process of formation or growth; development:</w:t>
            </w:r>
          </w:p>
          <w:p w:rsidR="003D7BD8" w:rsidRPr="003D7BD8" w:rsidRDefault="003D7BD8" w:rsidP="003D7BD8">
            <w:pPr>
              <w:pStyle w:val="NoSpacing"/>
              <w:rPr>
                <w:rFonts w:ascii="Arial" w:hAnsi="Arial" w:cs="Arial"/>
              </w:rPr>
            </w:pPr>
            <w:proofErr w:type="gramStart"/>
            <w:r w:rsidRPr="003D7BD8">
              <w:rPr>
                <w:rFonts w:ascii="Arial" w:hAnsi="Arial" w:cs="Arial"/>
              </w:rPr>
              <w:t>the</w:t>
            </w:r>
            <w:proofErr w:type="gramEnd"/>
            <w:r w:rsidRPr="003D7BD8">
              <w:rPr>
                <w:rFonts w:ascii="Arial" w:hAnsi="Arial" w:cs="Arial"/>
              </w:rPr>
              <w:t xml:space="preserve"> evolution of a language; the evolution of the airplane.</w:t>
            </w:r>
          </w:p>
          <w:p w:rsidR="003D7BD8" w:rsidRPr="003D7BD8" w:rsidRDefault="003D7BD8" w:rsidP="003D7BD8">
            <w:pPr>
              <w:pStyle w:val="NoSpacing"/>
              <w:rPr>
                <w:rFonts w:ascii="Arial" w:hAnsi="Arial" w:cs="Arial"/>
              </w:rPr>
            </w:pPr>
            <w:r w:rsidRPr="003D7BD8">
              <w:rPr>
                <w:rFonts w:ascii="Arial" w:hAnsi="Arial" w:cs="Arial"/>
              </w:rPr>
              <w:t>2.</w:t>
            </w:r>
            <w:r>
              <w:rPr>
                <w:rFonts w:ascii="Arial" w:hAnsi="Arial" w:cs="Arial"/>
              </w:rPr>
              <w:t xml:space="preserve"> </w:t>
            </w:r>
            <w:r w:rsidRPr="003D7BD8">
              <w:rPr>
                <w:rFonts w:ascii="Arial" w:hAnsi="Arial" w:cs="Arial"/>
              </w:rPr>
              <w:t>a product of such development; something evolved :</w:t>
            </w:r>
          </w:p>
          <w:p w:rsidR="003D7BD8" w:rsidRPr="003D7BD8" w:rsidRDefault="003D7BD8" w:rsidP="003D7BD8">
            <w:pPr>
              <w:pStyle w:val="NoSpacing"/>
              <w:rPr>
                <w:rFonts w:ascii="Arial" w:hAnsi="Arial" w:cs="Arial"/>
              </w:rPr>
            </w:pPr>
            <w:r w:rsidRPr="003D7BD8">
              <w:rPr>
                <w:rFonts w:ascii="Arial" w:hAnsi="Arial" w:cs="Arial"/>
              </w:rPr>
              <w:t>The exploration of space is the evolution of decades of research.</w:t>
            </w:r>
          </w:p>
          <w:p w:rsidR="003D7BD8" w:rsidRPr="003D7BD8" w:rsidRDefault="003D7BD8" w:rsidP="003D7BD8">
            <w:pPr>
              <w:pStyle w:val="NoSpacing"/>
              <w:rPr>
                <w:rFonts w:ascii="Arial" w:hAnsi="Arial" w:cs="Arial"/>
              </w:rPr>
            </w:pPr>
            <w:r w:rsidRPr="003D7BD8">
              <w:rPr>
                <w:rFonts w:ascii="Arial" w:hAnsi="Arial" w:cs="Arial"/>
              </w:rPr>
              <w:t>3.</w:t>
            </w:r>
            <w:r>
              <w:rPr>
                <w:rFonts w:ascii="Arial" w:hAnsi="Arial" w:cs="Arial"/>
              </w:rPr>
              <w:t xml:space="preserve"> </w:t>
            </w:r>
            <w:r w:rsidRPr="003D7BD8">
              <w:rPr>
                <w:rFonts w:ascii="Arial" w:hAnsi="Arial" w:cs="Arial"/>
              </w:rPr>
              <w:t xml:space="preserve">Biology. </w:t>
            </w:r>
            <w:proofErr w:type="gramStart"/>
            <w:r w:rsidRPr="003D7BD8">
              <w:rPr>
                <w:rFonts w:ascii="Arial" w:hAnsi="Arial" w:cs="Arial"/>
              </w:rPr>
              <w:t>change</w:t>
            </w:r>
            <w:proofErr w:type="gramEnd"/>
            <w:r w:rsidRPr="003D7BD8">
              <w:rPr>
                <w:rFonts w:ascii="Arial" w:hAnsi="Arial" w:cs="Arial"/>
              </w:rPr>
              <w:t xml:space="preserve"> in the gene pool of a population from generation to generation by such processes as mutation, natural selection, and genetic drift.</w:t>
            </w:r>
          </w:p>
          <w:p w:rsidR="003D7BD8" w:rsidRPr="003D7BD8" w:rsidRDefault="003D7BD8" w:rsidP="003D7BD8">
            <w:pPr>
              <w:pStyle w:val="NoSpacing"/>
              <w:rPr>
                <w:rFonts w:ascii="Arial" w:hAnsi="Arial" w:cs="Arial"/>
              </w:rPr>
            </w:pPr>
            <w:r w:rsidRPr="003D7BD8">
              <w:rPr>
                <w:rFonts w:ascii="Arial" w:hAnsi="Arial" w:cs="Arial"/>
              </w:rPr>
              <w:t>4.</w:t>
            </w:r>
            <w:r>
              <w:rPr>
                <w:rFonts w:ascii="Arial" w:hAnsi="Arial" w:cs="Arial"/>
              </w:rPr>
              <w:t xml:space="preserve"> </w:t>
            </w:r>
            <w:proofErr w:type="gramStart"/>
            <w:r w:rsidRPr="003D7BD8">
              <w:rPr>
                <w:rFonts w:ascii="Arial" w:hAnsi="Arial" w:cs="Arial"/>
              </w:rPr>
              <w:t>a</w:t>
            </w:r>
            <w:proofErr w:type="gramEnd"/>
            <w:r w:rsidRPr="003D7BD8">
              <w:rPr>
                <w:rFonts w:ascii="Arial" w:hAnsi="Arial" w:cs="Arial"/>
              </w:rPr>
              <w:t xml:space="preserve"> process of gradual, peaceful, progressive change or development, as in social or economic structure or institutions.</w:t>
            </w:r>
          </w:p>
          <w:p w:rsidR="003D7BD8" w:rsidRPr="003D7BD8" w:rsidRDefault="003D7BD8" w:rsidP="003D7BD8">
            <w:pPr>
              <w:pStyle w:val="NoSpacing"/>
              <w:rPr>
                <w:rFonts w:ascii="Arial" w:hAnsi="Arial" w:cs="Arial"/>
              </w:rPr>
            </w:pPr>
            <w:r w:rsidRPr="003D7BD8">
              <w:rPr>
                <w:rFonts w:ascii="Arial" w:hAnsi="Arial" w:cs="Arial"/>
              </w:rPr>
              <w:t>5.</w:t>
            </w:r>
            <w:r>
              <w:rPr>
                <w:rFonts w:ascii="Arial" w:hAnsi="Arial" w:cs="Arial"/>
              </w:rPr>
              <w:t xml:space="preserve"> </w:t>
            </w:r>
            <w:proofErr w:type="gramStart"/>
            <w:r w:rsidRPr="003D7BD8">
              <w:rPr>
                <w:rFonts w:ascii="Arial" w:hAnsi="Arial" w:cs="Arial"/>
              </w:rPr>
              <w:t>a</w:t>
            </w:r>
            <w:proofErr w:type="gramEnd"/>
            <w:r w:rsidRPr="003D7BD8">
              <w:rPr>
                <w:rFonts w:ascii="Arial" w:hAnsi="Arial" w:cs="Arial"/>
              </w:rPr>
              <w:t xml:space="preserve"> motion incomplete in itself, but combining with coordinated motions to produce a single action, as in a machine.</w:t>
            </w:r>
          </w:p>
          <w:p w:rsidR="003D7BD8" w:rsidRPr="003D7BD8" w:rsidRDefault="003D7BD8" w:rsidP="003D7BD8">
            <w:pPr>
              <w:pStyle w:val="NoSpacing"/>
              <w:rPr>
                <w:rFonts w:ascii="Arial" w:hAnsi="Arial" w:cs="Arial"/>
              </w:rPr>
            </w:pPr>
            <w:r w:rsidRPr="003D7BD8">
              <w:rPr>
                <w:rFonts w:ascii="Arial" w:hAnsi="Arial" w:cs="Arial"/>
              </w:rPr>
              <w:t>6.</w:t>
            </w:r>
            <w:r>
              <w:rPr>
                <w:rFonts w:ascii="Arial" w:hAnsi="Arial" w:cs="Arial"/>
              </w:rPr>
              <w:t xml:space="preserve"> </w:t>
            </w:r>
            <w:r w:rsidRPr="003D7BD8">
              <w:rPr>
                <w:rFonts w:ascii="Arial" w:hAnsi="Arial" w:cs="Arial"/>
              </w:rPr>
              <w:t>a pattern formed by or as if by a series of movements:</w:t>
            </w:r>
          </w:p>
          <w:p w:rsidR="003D7BD8" w:rsidRPr="003D7BD8" w:rsidRDefault="003D7BD8" w:rsidP="003D7BD8">
            <w:pPr>
              <w:pStyle w:val="NoSpacing"/>
              <w:rPr>
                <w:rFonts w:ascii="Arial" w:hAnsi="Arial" w:cs="Arial"/>
              </w:rPr>
            </w:pPr>
            <w:proofErr w:type="gramStart"/>
            <w:r w:rsidRPr="003D7BD8">
              <w:rPr>
                <w:rFonts w:ascii="Arial" w:hAnsi="Arial" w:cs="Arial"/>
              </w:rPr>
              <w:t>the</w:t>
            </w:r>
            <w:proofErr w:type="gramEnd"/>
            <w:r w:rsidRPr="003D7BD8">
              <w:rPr>
                <w:rFonts w:ascii="Arial" w:hAnsi="Arial" w:cs="Arial"/>
              </w:rPr>
              <w:t xml:space="preserve"> evolutions of a figure skater.</w:t>
            </w:r>
          </w:p>
          <w:p w:rsidR="002951DB" w:rsidRDefault="003D7BD8" w:rsidP="003D7BD8">
            <w:pPr>
              <w:pStyle w:val="NoSpacing"/>
              <w:rPr>
                <w:rFonts w:ascii="Arial" w:hAnsi="Arial" w:cs="Arial"/>
              </w:rPr>
            </w:pPr>
            <w:r w:rsidRPr="003D7BD8">
              <w:rPr>
                <w:rFonts w:ascii="Arial" w:hAnsi="Arial" w:cs="Arial"/>
              </w:rPr>
              <w:t>7.</w:t>
            </w:r>
            <w:r>
              <w:rPr>
                <w:rFonts w:ascii="Arial" w:hAnsi="Arial" w:cs="Arial"/>
              </w:rPr>
              <w:t xml:space="preserve"> </w:t>
            </w:r>
            <w:r w:rsidRPr="003D7BD8">
              <w:rPr>
                <w:rFonts w:ascii="Arial" w:hAnsi="Arial" w:cs="Arial"/>
              </w:rPr>
              <w:t>an evolving or giving off of gas, heat, etc.</w:t>
            </w:r>
          </w:p>
        </w:tc>
      </w:tr>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Creation</w:t>
            </w:r>
          </w:p>
        </w:tc>
        <w:tc>
          <w:tcPr>
            <w:tcW w:w="7285" w:type="dxa"/>
          </w:tcPr>
          <w:p w:rsidR="003D7BD8" w:rsidRPr="003D7BD8" w:rsidRDefault="003D7BD8" w:rsidP="003D7BD8">
            <w:pPr>
              <w:pStyle w:val="NoSpacing"/>
              <w:rPr>
                <w:rFonts w:ascii="Arial" w:hAnsi="Arial" w:cs="Arial"/>
              </w:rPr>
            </w:pPr>
            <w:r>
              <w:rPr>
                <w:rFonts w:ascii="Arial" w:hAnsi="Arial" w:cs="Arial"/>
              </w:rPr>
              <w:t xml:space="preserve">1. </w:t>
            </w:r>
            <w:proofErr w:type="gramStart"/>
            <w:r w:rsidRPr="003D7BD8">
              <w:rPr>
                <w:rFonts w:ascii="Arial" w:hAnsi="Arial" w:cs="Arial"/>
              </w:rPr>
              <w:t>the</w:t>
            </w:r>
            <w:proofErr w:type="gramEnd"/>
            <w:r w:rsidRPr="003D7BD8">
              <w:rPr>
                <w:rFonts w:ascii="Arial" w:hAnsi="Arial" w:cs="Arial"/>
              </w:rPr>
              <w:t xml:space="preserve"> action or process of bringing something into existence.</w:t>
            </w:r>
          </w:p>
          <w:p w:rsidR="003D7BD8" w:rsidRPr="003D7BD8" w:rsidRDefault="003D7BD8" w:rsidP="003D7BD8">
            <w:pPr>
              <w:pStyle w:val="NoSpacing"/>
              <w:rPr>
                <w:rFonts w:ascii="Arial" w:hAnsi="Arial" w:cs="Arial"/>
              </w:rPr>
            </w:pPr>
            <w:r w:rsidRPr="003D7BD8">
              <w:rPr>
                <w:rFonts w:ascii="Arial" w:hAnsi="Arial" w:cs="Arial"/>
              </w:rPr>
              <w:t>"the creation of a coalition government"</w:t>
            </w:r>
          </w:p>
          <w:p w:rsidR="003D7BD8" w:rsidRPr="003D7BD8" w:rsidRDefault="003D7BD8" w:rsidP="003D7BD8">
            <w:pPr>
              <w:pStyle w:val="NoSpacing"/>
              <w:rPr>
                <w:rFonts w:ascii="Arial" w:hAnsi="Arial" w:cs="Arial"/>
              </w:rPr>
            </w:pPr>
            <w:r w:rsidRPr="003D7BD8">
              <w:rPr>
                <w:rFonts w:ascii="Arial" w:hAnsi="Arial" w:cs="Arial"/>
              </w:rPr>
              <w:t>2.</w:t>
            </w:r>
            <w:r>
              <w:rPr>
                <w:rFonts w:ascii="Arial" w:hAnsi="Arial" w:cs="Arial"/>
              </w:rPr>
              <w:t xml:space="preserve"> </w:t>
            </w:r>
            <w:proofErr w:type="gramStart"/>
            <w:r w:rsidRPr="003D7BD8">
              <w:rPr>
                <w:rFonts w:ascii="Arial" w:hAnsi="Arial" w:cs="Arial"/>
              </w:rPr>
              <w:t>the</w:t>
            </w:r>
            <w:proofErr w:type="gramEnd"/>
            <w:r w:rsidRPr="003D7BD8">
              <w:rPr>
                <w:rFonts w:ascii="Arial" w:hAnsi="Arial" w:cs="Arial"/>
              </w:rPr>
              <w:t xml:space="preserve"> bringing into of existence of the universe, especially when regarded as an act of God.</w:t>
            </w:r>
            <w:r>
              <w:rPr>
                <w:rFonts w:ascii="Arial" w:hAnsi="Arial" w:cs="Arial"/>
              </w:rPr>
              <w:t xml:space="preserve"> </w:t>
            </w:r>
            <w:proofErr w:type="gramStart"/>
            <w:r w:rsidRPr="003D7BD8">
              <w:rPr>
                <w:rFonts w:ascii="Arial" w:hAnsi="Arial" w:cs="Arial"/>
              </w:rPr>
              <w:t>everything</w:t>
            </w:r>
            <w:proofErr w:type="gramEnd"/>
            <w:r w:rsidRPr="003D7BD8">
              <w:rPr>
                <w:rFonts w:ascii="Arial" w:hAnsi="Arial" w:cs="Arial"/>
              </w:rPr>
              <w:t xml:space="preserve"> so created; the universe.</w:t>
            </w:r>
          </w:p>
          <w:p w:rsidR="003D7BD8" w:rsidRPr="003D7BD8" w:rsidRDefault="003D7BD8" w:rsidP="003D7BD8">
            <w:pPr>
              <w:pStyle w:val="NoSpacing"/>
              <w:rPr>
                <w:rFonts w:ascii="Arial" w:hAnsi="Arial" w:cs="Arial"/>
              </w:rPr>
            </w:pPr>
            <w:r w:rsidRPr="003D7BD8">
              <w:rPr>
                <w:rFonts w:ascii="Arial" w:hAnsi="Arial" w:cs="Arial"/>
              </w:rPr>
              <w:t>"our alienation from the rest of Creation"</w:t>
            </w:r>
          </w:p>
          <w:p w:rsidR="002951DB" w:rsidRDefault="003D7BD8" w:rsidP="003D7BD8">
            <w:pPr>
              <w:pStyle w:val="NoSpacing"/>
              <w:rPr>
                <w:rFonts w:ascii="Arial" w:hAnsi="Arial" w:cs="Arial"/>
              </w:rPr>
            </w:pPr>
            <w:r w:rsidRPr="003D7BD8">
              <w:rPr>
                <w:rFonts w:ascii="Arial" w:hAnsi="Arial" w:cs="Arial"/>
              </w:rPr>
              <w:t>3.</w:t>
            </w:r>
            <w:r>
              <w:rPr>
                <w:rFonts w:ascii="Arial" w:hAnsi="Arial" w:cs="Arial"/>
              </w:rPr>
              <w:t xml:space="preserve"> </w:t>
            </w:r>
            <w:proofErr w:type="gramStart"/>
            <w:r w:rsidRPr="003D7BD8">
              <w:rPr>
                <w:rFonts w:ascii="Arial" w:hAnsi="Arial" w:cs="Arial"/>
              </w:rPr>
              <w:t>the</w:t>
            </w:r>
            <w:proofErr w:type="gramEnd"/>
            <w:r w:rsidRPr="003D7BD8">
              <w:rPr>
                <w:rFonts w:ascii="Arial" w:hAnsi="Arial" w:cs="Arial"/>
              </w:rPr>
              <w:t xml:space="preserve"> action or process of investing someone with a new rank or title.</w:t>
            </w:r>
          </w:p>
        </w:tc>
      </w:tr>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History</w:t>
            </w:r>
          </w:p>
        </w:tc>
        <w:tc>
          <w:tcPr>
            <w:tcW w:w="7285" w:type="dxa"/>
          </w:tcPr>
          <w:p w:rsidR="002951DB" w:rsidRDefault="003D7BD8" w:rsidP="003D7BD8">
            <w:pPr>
              <w:pStyle w:val="NoSpacing"/>
              <w:rPr>
                <w:rFonts w:ascii="Arial" w:hAnsi="Arial" w:cs="Arial"/>
              </w:rPr>
            </w:pPr>
            <w:proofErr w:type="gramStart"/>
            <w:r w:rsidRPr="003D7BD8">
              <w:rPr>
                <w:rFonts w:ascii="Arial" w:hAnsi="Arial" w:cs="Arial"/>
              </w:rPr>
              <w:t>the</w:t>
            </w:r>
            <w:proofErr w:type="gramEnd"/>
            <w:r w:rsidRPr="003D7BD8">
              <w:rPr>
                <w:rFonts w:ascii="Arial" w:hAnsi="Arial" w:cs="Arial"/>
              </w:rPr>
              <w:t xml:space="preserve"> study of past events, particularly in human affairs.</w:t>
            </w:r>
          </w:p>
        </w:tc>
      </w:tr>
      <w:tr w:rsidR="002951DB" w:rsidTr="00363024">
        <w:tc>
          <w:tcPr>
            <w:tcW w:w="2065" w:type="dxa"/>
          </w:tcPr>
          <w:p w:rsidR="002951DB" w:rsidRDefault="002951DB" w:rsidP="00363024">
            <w:pPr>
              <w:pStyle w:val="NoSpacing"/>
              <w:spacing w:line="720" w:lineRule="auto"/>
              <w:rPr>
                <w:rFonts w:ascii="Arial" w:hAnsi="Arial" w:cs="Arial"/>
              </w:rPr>
            </w:pPr>
            <w:r>
              <w:rPr>
                <w:rFonts w:ascii="Arial" w:hAnsi="Arial" w:cs="Arial"/>
              </w:rPr>
              <w:t>Primary Source</w:t>
            </w:r>
          </w:p>
        </w:tc>
        <w:tc>
          <w:tcPr>
            <w:tcW w:w="7285" w:type="dxa"/>
          </w:tcPr>
          <w:p w:rsidR="002951DB" w:rsidRDefault="003D7BD8" w:rsidP="003D7BD8">
            <w:pPr>
              <w:pStyle w:val="NoSpacing"/>
              <w:rPr>
                <w:rFonts w:ascii="Arial" w:hAnsi="Arial" w:cs="Arial"/>
              </w:rPr>
            </w:pPr>
            <w:r w:rsidRPr="003D7BD8">
              <w:rPr>
                <w:rFonts w:ascii="Arial" w:hAnsi="Arial" w:cs="Arial"/>
              </w:rPr>
              <w:t>These are contemporary accounts of an event, written by someone who experienced or witnessed the event in question. These original documents (i.e., they are not about another document or account) are often diaries, letters, memoirs, journals, speeches, manuscripts, interviews and other such unpublished works. They may also include published pieces such as newspaper or magazine articles (as long as they are written soon after the fact and not as historical a</w:t>
            </w:r>
            <w:bookmarkStart w:id="0" w:name="_GoBack"/>
            <w:bookmarkEnd w:id="0"/>
            <w:r w:rsidRPr="003D7BD8">
              <w:rPr>
                <w:rFonts w:ascii="Arial" w:hAnsi="Arial" w:cs="Arial"/>
              </w:rPr>
              <w:t xml:space="preserve">ccounts), </w:t>
            </w:r>
            <w:r w:rsidRPr="003D7BD8">
              <w:rPr>
                <w:rFonts w:ascii="Arial" w:hAnsi="Arial" w:cs="Arial"/>
              </w:rPr>
              <w:lastRenderedPageBreak/>
              <w:t>photographs, audio or video recordings, research reports in the natural or social sciences, or original literary or theatrical works.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lastRenderedPageBreak/>
              <w:t>Secondary Source</w:t>
            </w:r>
          </w:p>
        </w:tc>
        <w:tc>
          <w:tcPr>
            <w:tcW w:w="7285" w:type="dxa"/>
          </w:tcPr>
          <w:p w:rsidR="003115BC" w:rsidRDefault="003D7BD8" w:rsidP="003D7BD8">
            <w:pPr>
              <w:pStyle w:val="NoSpacing"/>
              <w:rPr>
                <w:rFonts w:ascii="Arial" w:hAnsi="Arial" w:cs="Arial"/>
              </w:rPr>
            </w:pPr>
            <w:r w:rsidRPr="003D7BD8">
              <w:rPr>
                <w:rFonts w:ascii="Arial" w:hAnsi="Arial" w:cs="Arial"/>
              </w:rPr>
              <w:t>The function of these is to interpret primary sources, and so can be described as at least one step removed from the event or phenomenon under review. Secondary source materials, then, interpret, assign value to, conjecture upon, and draw conclusions about the events reported in primary sources. These are usually in the form of published works such as journal articles or books, but may include radio or television documentaries, or conference proceedings.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Excavate</w:t>
            </w:r>
          </w:p>
        </w:tc>
        <w:tc>
          <w:tcPr>
            <w:tcW w:w="7285" w:type="dxa"/>
          </w:tcPr>
          <w:p w:rsidR="003D7BD8" w:rsidRPr="003D7BD8" w:rsidRDefault="003D7BD8" w:rsidP="003D7BD8">
            <w:pPr>
              <w:pStyle w:val="NoSpacing"/>
              <w:rPr>
                <w:rFonts w:ascii="Arial" w:hAnsi="Arial" w:cs="Arial"/>
              </w:rPr>
            </w:pPr>
            <w:r>
              <w:rPr>
                <w:rFonts w:ascii="Arial" w:hAnsi="Arial" w:cs="Arial"/>
              </w:rPr>
              <w:t xml:space="preserve">1. </w:t>
            </w:r>
            <w:proofErr w:type="gramStart"/>
            <w:r w:rsidRPr="003D7BD8">
              <w:rPr>
                <w:rFonts w:ascii="Arial" w:hAnsi="Arial" w:cs="Arial"/>
              </w:rPr>
              <w:t>to</w:t>
            </w:r>
            <w:proofErr w:type="gramEnd"/>
            <w:r w:rsidRPr="003D7BD8">
              <w:rPr>
                <w:rFonts w:ascii="Arial" w:hAnsi="Arial" w:cs="Arial"/>
              </w:rPr>
              <w:t xml:space="preserve"> make hollow by removing the inner part; make a hole or cavity in; form into a hollow, as by digging:</w:t>
            </w:r>
            <w:r w:rsidR="00201F02">
              <w:rPr>
                <w:rFonts w:ascii="Arial" w:hAnsi="Arial" w:cs="Arial"/>
              </w:rPr>
              <w:t xml:space="preserve"> </w:t>
            </w:r>
            <w:r w:rsidRPr="003D7BD8">
              <w:rPr>
                <w:rFonts w:ascii="Arial" w:hAnsi="Arial" w:cs="Arial"/>
              </w:rPr>
              <w:t>The ground was excavated for a foundation.</w:t>
            </w:r>
          </w:p>
          <w:p w:rsidR="003D7BD8" w:rsidRPr="003D7BD8" w:rsidRDefault="003D7BD8" w:rsidP="003D7BD8">
            <w:pPr>
              <w:pStyle w:val="NoSpacing"/>
              <w:rPr>
                <w:rFonts w:ascii="Arial" w:hAnsi="Arial" w:cs="Arial"/>
              </w:rPr>
            </w:pPr>
            <w:r w:rsidRPr="003D7BD8">
              <w:rPr>
                <w:rFonts w:ascii="Arial" w:hAnsi="Arial" w:cs="Arial"/>
              </w:rPr>
              <w:t>2.</w:t>
            </w:r>
            <w:r w:rsidR="00201F02">
              <w:rPr>
                <w:rFonts w:ascii="Arial" w:hAnsi="Arial" w:cs="Arial"/>
              </w:rPr>
              <w:t xml:space="preserve"> </w:t>
            </w:r>
            <w:proofErr w:type="gramStart"/>
            <w:r w:rsidRPr="003D7BD8">
              <w:rPr>
                <w:rFonts w:ascii="Arial" w:hAnsi="Arial" w:cs="Arial"/>
              </w:rPr>
              <w:t>to</w:t>
            </w:r>
            <w:proofErr w:type="gramEnd"/>
            <w:r w:rsidRPr="003D7BD8">
              <w:rPr>
                <w:rFonts w:ascii="Arial" w:hAnsi="Arial" w:cs="Arial"/>
              </w:rPr>
              <w:t xml:space="preserve"> make (a hole, tunnel, etc.) by removing material.</w:t>
            </w:r>
          </w:p>
          <w:p w:rsidR="003D7BD8" w:rsidRPr="003D7BD8" w:rsidRDefault="003D7BD8" w:rsidP="003D7BD8">
            <w:pPr>
              <w:pStyle w:val="NoSpacing"/>
              <w:rPr>
                <w:rFonts w:ascii="Arial" w:hAnsi="Arial" w:cs="Arial"/>
              </w:rPr>
            </w:pPr>
            <w:r w:rsidRPr="003D7BD8">
              <w:rPr>
                <w:rFonts w:ascii="Arial" w:hAnsi="Arial" w:cs="Arial"/>
              </w:rPr>
              <w:t>3.</w:t>
            </w:r>
            <w:r w:rsidR="00201F02">
              <w:rPr>
                <w:rFonts w:ascii="Arial" w:hAnsi="Arial" w:cs="Arial"/>
              </w:rPr>
              <w:t xml:space="preserve"> </w:t>
            </w:r>
            <w:proofErr w:type="gramStart"/>
            <w:r w:rsidRPr="003D7BD8">
              <w:rPr>
                <w:rFonts w:ascii="Arial" w:hAnsi="Arial" w:cs="Arial"/>
              </w:rPr>
              <w:t>to</w:t>
            </w:r>
            <w:proofErr w:type="gramEnd"/>
            <w:r w:rsidRPr="003D7BD8">
              <w:rPr>
                <w:rFonts w:ascii="Arial" w:hAnsi="Arial" w:cs="Arial"/>
              </w:rPr>
              <w:t xml:space="preserve"> dig or scoop out (earth, sand, etc.).</w:t>
            </w:r>
          </w:p>
          <w:p w:rsidR="003115BC" w:rsidRDefault="003D7BD8" w:rsidP="00201F02">
            <w:pPr>
              <w:pStyle w:val="NoSpacing"/>
              <w:rPr>
                <w:rFonts w:ascii="Arial" w:hAnsi="Arial" w:cs="Arial"/>
              </w:rPr>
            </w:pPr>
            <w:r w:rsidRPr="003D7BD8">
              <w:rPr>
                <w:rFonts w:ascii="Arial" w:hAnsi="Arial" w:cs="Arial"/>
              </w:rPr>
              <w:t>4.</w:t>
            </w:r>
            <w:r w:rsidR="00201F02">
              <w:rPr>
                <w:rFonts w:ascii="Arial" w:hAnsi="Arial" w:cs="Arial"/>
              </w:rPr>
              <w:t xml:space="preserve"> </w:t>
            </w:r>
            <w:r w:rsidRPr="003D7BD8">
              <w:rPr>
                <w:rFonts w:ascii="Arial" w:hAnsi="Arial" w:cs="Arial"/>
              </w:rPr>
              <w:t>to expose or lay bare by or as if by digging; unearth:</w:t>
            </w:r>
            <w:r w:rsidR="00201F02">
              <w:rPr>
                <w:rFonts w:ascii="Arial" w:hAnsi="Arial" w:cs="Arial"/>
              </w:rPr>
              <w:t xml:space="preserve"> </w:t>
            </w:r>
            <w:r w:rsidRPr="003D7BD8">
              <w:rPr>
                <w:rFonts w:ascii="Arial" w:hAnsi="Arial" w:cs="Arial"/>
              </w:rPr>
              <w:t>to excavate an ancient city.</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Tell</w:t>
            </w:r>
          </w:p>
        </w:tc>
        <w:tc>
          <w:tcPr>
            <w:tcW w:w="7285" w:type="dxa"/>
          </w:tcPr>
          <w:p w:rsidR="003115BC" w:rsidRDefault="00201F02" w:rsidP="003D7BD8">
            <w:pPr>
              <w:pStyle w:val="NoSpacing"/>
              <w:rPr>
                <w:rFonts w:ascii="Arial" w:hAnsi="Arial" w:cs="Arial"/>
              </w:rPr>
            </w:pPr>
            <w:proofErr w:type="gramStart"/>
            <w:r w:rsidRPr="00201F02">
              <w:rPr>
                <w:rFonts w:ascii="Arial" w:hAnsi="Arial" w:cs="Arial"/>
              </w:rPr>
              <w:t>to</w:t>
            </w:r>
            <w:proofErr w:type="gramEnd"/>
            <w:r w:rsidRPr="00201F02">
              <w:rPr>
                <w:rFonts w:ascii="Arial" w:hAnsi="Arial" w:cs="Arial"/>
              </w:rPr>
              <w:t xml:space="preserve"> give an account or narrative of; narrate; relate (a story, tale, etc.):</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Inference</w:t>
            </w:r>
          </w:p>
        </w:tc>
        <w:tc>
          <w:tcPr>
            <w:tcW w:w="7285" w:type="dxa"/>
          </w:tcPr>
          <w:p w:rsidR="003115BC" w:rsidRDefault="00FE765A" w:rsidP="003D7BD8">
            <w:pPr>
              <w:pStyle w:val="NoSpacing"/>
              <w:rPr>
                <w:rFonts w:ascii="Arial" w:hAnsi="Arial" w:cs="Arial"/>
              </w:rPr>
            </w:pPr>
            <w:r>
              <w:rPr>
                <w:rFonts w:ascii="Arial" w:hAnsi="Arial" w:cs="Arial"/>
              </w:rPr>
              <w:t>the act or process of inferring</w:t>
            </w:r>
          </w:p>
          <w:p w:rsidR="00FE765A" w:rsidRDefault="00FE765A" w:rsidP="003D7BD8">
            <w:pPr>
              <w:pStyle w:val="NoSpacing"/>
              <w:rPr>
                <w:rFonts w:ascii="Arial" w:hAnsi="Arial" w:cs="Arial"/>
              </w:rPr>
            </w:pPr>
            <w:r>
              <w:rPr>
                <w:rFonts w:ascii="Arial" w:hAnsi="Arial" w:cs="Arial"/>
              </w:rPr>
              <w:t xml:space="preserve">Infer – 1. </w:t>
            </w:r>
            <w:r w:rsidRPr="00FE765A">
              <w:rPr>
                <w:rFonts w:ascii="Arial" w:hAnsi="Arial" w:cs="Arial"/>
              </w:rPr>
              <w:t>to derive by reasoning; conclude or judge from premi</w:t>
            </w:r>
            <w:r>
              <w:rPr>
                <w:rFonts w:ascii="Arial" w:hAnsi="Arial" w:cs="Arial"/>
              </w:rPr>
              <w:t xml:space="preserve">ses or evidence </w:t>
            </w:r>
          </w:p>
          <w:p w:rsidR="00FE765A" w:rsidRDefault="00FE765A" w:rsidP="003D7BD8">
            <w:pPr>
              <w:pStyle w:val="NoSpacing"/>
              <w:rPr>
                <w:rFonts w:ascii="Arial" w:hAnsi="Arial" w:cs="Arial"/>
              </w:rPr>
            </w:pPr>
            <w:r>
              <w:rPr>
                <w:rFonts w:ascii="Arial" w:hAnsi="Arial" w:cs="Arial"/>
              </w:rPr>
              <w:t xml:space="preserve">2. </w:t>
            </w:r>
            <w:r w:rsidRPr="00FE765A">
              <w:rPr>
                <w:rFonts w:ascii="Arial" w:hAnsi="Arial" w:cs="Arial"/>
              </w:rPr>
              <w:t>to guess; speculate; surmise</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Society</w:t>
            </w:r>
          </w:p>
        </w:tc>
        <w:tc>
          <w:tcPr>
            <w:tcW w:w="7285" w:type="dxa"/>
          </w:tcPr>
          <w:p w:rsidR="003115BC" w:rsidRDefault="00FE765A" w:rsidP="003D7BD8">
            <w:pPr>
              <w:pStyle w:val="NoSpacing"/>
              <w:rPr>
                <w:rFonts w:ascii="Arial" w:hAnsi="Arial" w:cs="Arial"/>
              </w:rPr>
            </w:pPr>
            <w:proofErr w:type="gramStart"/>
            <w:r w:rsidRPr="00FE765A">
              <w:rPr>
                <w:rFonts w:ascii="Arial" w:hAnsi="Arial" w:cs="Arial"/>
              </w:rPr>
              <w:t>an</w:t>
            </w:r>
            <w:proofErr w:type="gramEnd"/>
            <w:r w:rsidRPr="00FE765A">
              <w:rPr>
                <w:rFonts w:ascii="Arial" w:hAnsi="Arial" w:cs="Arial"/>
              </w:rPr>
              <w:t xml:space="preserve"> organized group of persons associated together for religious, benevolent, cultural, scientific, political, patriotic, or other purposes.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Strata</w:t>
            </w:r>
          </w:p>
        </w:tc>
        <w:tc>
          <w:tcPr>
            <w:tcW w:w="7285" w:type="dxa"/>
          </w:tcPr>
          <w:p w:rsidR="00FE765A" w:rsidRPr="00FE765A" w:rsidRDefault="00FE765A" w:rsidP="00FE765A">
            <w:pPr>
              <w:pStyle w:val="NoSpacing"/>
              <w:rPr>
                <w:rFonts w:ascii="Arial" w:hAnsi="Arial" w:cs="Arial"/>
              </w:rPr>
            </w:pPr>
            <w:r>
              <w:rPr>
                <w:rFonts w:ascii="Arial" w:hAnsi="Arial" w:cs="Arial"/>
              </w:rPr>
              <w:t xml:space="preserve">Plural of Stratum - </w:t>
            </w:r>
            <w:r w:rsidRPr="00FE765A">
              <w:rPr>
                <w:rFonts w:ascii="Arial" w:hAnsi="Arial" w:cs="Arial"/>
              </w:rPr>
              <w:t>a layer of material, naturally or artificially formed, often one of a number of parallel layers one upon another:</w:t>
            </w:r>
          </w:p>
          <w:p w:rsidR="003115BC" w:rsidRDefault="00FE765A" w:rsidP="00FE765A">
            <w:pPr>
              <w:pStyle w:val="NoSpacing"/>
              <w:rPr>
                <w:rFonts w:ascii="Arial" w:hAnsi="Arial" w:cs="Arial"/>
              </w:rPr>
            </w:pPr>
            <w:proofErr w:type="gramStart"/>
            <w:r w:rsidRPr="00FE765A">
              <w:rPr>
                <w:rFonts w:ascii="Arial" w:hAnsi="Arial" w:cs="Arial"/>
              </w:rPr>
              <w:t>a</w:t>
            </w:r>
            <w:proofErr w:type="gramEnd"/>
            <w:r w:rsidRPr="00FE765A">
              <w:rPr>
                <w:rFonts w:ascii="Arial" w:hAnsi="Arial" w:cs="Arial"/>
              </w:rPr>
              <w:t xml:space="preserve"> stratum of ancient foundations.</w:t>
            </w:r>
          </w:p>
          <w:p w:rsidR="00FE765A" w:rsidRDefault="00FE765A" w:rsidP="00FE765A">
            <w:pPr>
              <w:pStyle w:val="NoSpacing"/>
              <w:rPr>
                <w:rFonts w:ascii="Arial" w:hAnsi="Arial" w:cs="Arial"/>
              </w:rPr>
            </w:pPr>
            <w:r w:rsidRPr="00FE765A">
              <w:rPr>
                <w:rFonts w:ascii="Arial" w:hAnsi="Arial" w:cs="Arial"/>
              </w:rPr>
              <w:t>-</w:t>
            </w:r>
            <w:r>
              <w:rPr>
                <w:rFonts w:ascii="Arial" w:hAnsi="Arial" w:cs="Arial"/>
              </w:rPr>
              <w:t xml:space="preserve"> </w:t>
            </w:r>
            <w:r w:rsidRPr="00FE765A">
              <w:rPr>
                <w:rFonts w:ascii="Arial" w:hAnsi="Arial" w:cs="Arial"/>
              </w:rPr>
              <w:t xml:space="preserve">Geology. </w:t>
            </w:r>
            <w:proofErr w:type="gramStart"/>
            <w:r w:rsidRPr="00FE765A">
              <w:rPr>
                <w:rFonts w:ascii="Arial" w:hAnsi="Arial" w:cs="Arial"/>
              </w:rPr>
              <w:t>a</w:t>
            </w:r>
            <w:proofErr w:type="gramEnd"/>
            <w:r w:rsidRPr="00FE765A">
              <w:rPr>
                <w:rFonts w:ascii="Arial" w:hAnsi="Arial" w:cs="Arial"/>
              </w:rPr>
              <w:t xml:space="preserve"> single bed of sedimentary rock, generally consisting of one kind of matter representing continuous deposition.</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Stratification</w:t>
            </w:r>
          </w:p>
        </w:tc>
        <w:tc>
          <w:tcPr>
            <w:tcW w:w="7285" w:type="dxa"/>
          </w:tcPr>
          <w:p w:rsidR="00FE765A" w:rsidRPr="00FE765A" w:rsidRDefault="00FE765A" w:rsidP="00FE765A">
            <w:pPr>
              <w:pStyle w:val="NoSpacing"/>
              <w:rPr>
                <w:rFonts w:ascii="Arial" w:hAnsi="Arial" w:cs="Arial"/>
              </w:rPr>
            </w:pPr>
            <w:r>
              <w:rPr>
                <w:rFonts w:ascii="Arial" w:hAnsi="Arial" w:cs="Arial"/>
              </w:rPr>
              <w:t xml:space="preserve">1. </w:t>
            </w:r>
            <w:proofErr w:type="gramStart"/>
            <w:r w:rsidRPr="00FE765A">
              <w:rPr>
                <w:rFonts w:ascii="Arial" w:hAnsi="Arial" w:cs="Arial"/>
              </w:rPr>
              <w:t>the</w:t>
            </w:r>
            <w:proofErr w:type="gramEnd"/>
            <w:r w:rsidRPr="00FE765A">
              <w:rPr>
                <w:rFonts w:ascii="Arial" w:hAnsi="Arial" w:cs="Arial"/>
              </w:rPr>
              <w:t xml:space="preserve"> act or an instance of stratifying.</w:t>
            </w:r>
          </w:p>
          <w:p w:rsidR="00FE765A" w:rsidRPr="00FE765A" w:rsidRDefault="00FE765A" w:rsidP="00FE765A">
            <w:pPr>
              <w:pStyle w:val="NoSpacing"/>
              <w:rPr>
                <w:rFonts w:ascii="Arial" w:hAnsi="Arial" w:cs="Arial"/>
              </w:rPr>
            </w:pPr>
            <w:r w:rsidRPr="00FE765A">
              <w:rPr>
                <w:rFonts w:ascii="Arial" w:hAnsi="Arial" w:cs="Arial"/>
              </w:rPr>
              <w:t>2.</w:t>
            </w:r>
            <w:r>
              <w:rPr>
                <w:rFonts w:ascii="Arial" w:hAnsi="Arial" w:cs="Arial"/>
              </w:rPr>
              <w:t xml:space="preserve"> </w:t>
            </w:r>
            <w:proofErr w:type="gramStart"/>
            <w:r w:rsidRPr="00FE765A">
              <w:rPr>
                <w:rFonts w:ascii="Arial" w:hAnsi="Arial" w:cs="Arial"/>
              </w:rPr>
              <w:t>a</w:t>
            </w:r>
            <w:proofErr w:type="gramEnd"/>
            <w:r w:rsidRPr="00FE765A">
              <w:rPr>
                <w:rFonts w:ascii="Arial" w:hAnsi="Arial" w:cs="Arial"/>
              </w:rPr>
              <w:t xml:space="preserve"> stratified state or appearance:</w:t>
            </w:r>
            <w:r>
              <w:rPr>
                <w:rFonts w:ascii="Arial" w:hAnsi="Arial" w:cs="Arial"/>
              </w:rPr>
              <w:t xml:space="preserve"> </w:t>
            </w:r>
            <w:r w:rsidRPr="00FE765A">
              <w:rPr>
                <w:rFonts w:ascii="Arial" w:hAnsi="Arial" w:cs="Arial"/>
              </w:rPr>
              <w:t>the stratification of ancient ruins from eight different periods.</w:t>
            </w:r>
          </w:p>
          <w:p w:rsidR="00FE765A" w:rsidRPr="00FE765A" w:rsidRDefault="00FE765A" w:rsidP="00FE765A">
            <w:pPr>
              <w:pStyle w:val="NoSpacing"/>
              <w:rPr>
                <w:rFonts w:ascii="Arial" w:hAnsi="Arial" w:cs="Arial"/>
              </w:rPr>
            </w:pPr>
            <w:r w:rsidRPr="00FE765A">
              <w:rPr>
                <w:rFonts w:ascii="Arial" w:hAnsi="Arial" w:cs="Arial"/>
              </w:rPr>
              <w:t>3.</w:t>
            </w:r>
            <w:r>
              <w:rPr>
                <w:rFonts w:ascii="Arial" w:hAnsi="Arial" w:cs="Arial"/>
              </w:rPr>
              <w:t xml:space="preserve"> </w:t>
            </w:r>
            <w:r w:rsidRPr="00FE765A">
              <w:rPr>
                <w:rFonts w:ascii="Arial" w:hAnsi="Arial" w:cs="Arial"/>
              </w:rPr>
              <w:t xml:space="preserve">Also called social stratification. Sociology. </w:t>
            </w:r>
            <w:proofErr w:type="gramStart"/>
            <w:r w:rsidRPr="00FE765A">
              <w:rPr>
                <w:rFonts w:ascii="Arial" w:hAnsi="Arial" w:cs="Arial"/>
              </w:rPr>
              <w:t>the</w:t>
            </w:r>
            <w:proofErr w:type="gramEnd"/>
            <w:r w:rsidRPr="00FE765A">
              <w:rPr>
                <w:rFonts w:ascii="Arial" w:hAnsi="Arial" w:cs="Arial"/>
              </w:rPr>
              <w:t xml:space="preserve"> hierarchical or vertical division of society according to rank, caste, or class:</w:t>
            </w:r>
            <w:r>
              <w:rPr>
                <w:rFonts w:ascii="Arial" w:hAnsi="Arial" w:cs="Arial"/>
              </w:rPr>
              <w:t xml:space="preserve"> </w:t>
            </w:r>
            <w:r w:rsidRPr="00FE765A">
              <w:rPr>
                <w:rFonts w:ascii="Arial" w:hAnsi="Arial" w:cs="Arial"/>
              </w:rPr>
              <w:t>stratification of feudal society.</w:t>
            </w:r>
          </w:p>
          <w:p w:rsidR="00FE765A" w:rsidRPr="00FE765A" w:rsidRDefault="00FE765A" w:rsidP="00FE765A">
            <w:pPr>
              <w:pStyle w:val="NoSpacing"/>
              <w:rPr>
                <w:rFonts w:ascii="Arial" w:hAnsi="Arial" w:cs="Arial"/>
              </w:rPr>
            </w:pPr>
            <w:r w:rsidRPr="00FE765A">
              <w:rPr>
                <w:rFonts w:ascii="Arial" w:hAnsi="Arial" w:cs="Arial"/>
              </w:rPr>
              <w:t>4.</w:t>
            </w:r>
            <w:r>
              <w:rPr>
                <w:rFonts w:ascii="Arial" w:hAnsi="Arial" w:cs="Arial"/>
              </w:rPr>
              <w:t xml:space="preserve"> </w:t>
            </w:r>
            <w:r w:rsidRPr="00FE765A">
              <w:rPr>
                <w:rFonts w:ascii="Arial" w:hAnsi="Arial" w:cs="Arial"/>
              </w:rPr>
              <w:t>Geology.</w:t>
            </w:r>
            <w:r>
              <w:rPr>
                <w:rFonts w:ascii="Arial" w:hAnsi="Arial" w:cs="Arial"/>
              </w:rPr>
              <w:t xml:space="preserve"> </w:t>
            </w:r>
            <w:proofErr w:type="gramStart"/>
            <w:r w:rsidRPr="00FE765A">
              <w:rPr>
                <w:rFonts w:ascii="Arial" w:hAnsi="Arial" w:cs="Arial"/>
              </w:rPr>
              <w:t>formation</w:t>
            </w:r>
            <w:proofErr w:type="gramEnd"/>
            <w:r w:rsidRPr="00FE765A">
              <w:rPr>
                <w:rFonts w:ascii="Arial" w:hAnsi="Arial" w:cs="Arial"/>
              </w:rPr>
              <w:t xml:space="preserve"> of strata; deposition or occurrence in strata.</w:t>
            </w:r>
          </w:p>
          <w:p w:rsidR="003115BC" w:rsidRDefault="00FE765A" w:rsidP="00FE765A">
            <w:pPr>
              <w:pStyle w:val="NoSpacing"/>
              <w:rPr>
                <w:rFonts w:ascii="Arial" w:hAnsi="Arial" w:cs="Arial"/>
              </w:rPr>
            </w:pPr>
            <w:proofErr w:type="gramStart"/>
            <w:r w:rsidRPr="00FE765A">
              <w:rPr>
                <w:rFonts w:ascii="Arial" w:hAnsi="Arial" w:cs="Arial"/>
              </w:rPr>
              <w:t>a</w:t>
            </w:r>
            <w:proofErr w:type="gramEnd"/>
            <w:r w:rsidRPr="00FE765A">
              <w:rPr>
                <w:rFonts w:ascii="Arial" w:hAnsi="Arial" w:cs="Arial"/>
              </w:rPr>
              <w:t xml:space="preserve"> stratum.</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Dendrochronology</w:t>
            </w:r>
          </w:p>
        </w:tc>
        <w:tc>
          <w:tcPr>
            <w:tcW w:w="7285" w:type="dxa"/>
          </w:tcPr>
          <w:p w:rsidR="003115BC" w:rsidRDefault="00FE765A" w:rsidP="00FE765A">
            <w:pPr>
              <w:pStyle w:val="NoSpacing"/>
              <w:rPr>
                <w:rFonts w:ascii="Arial" w:hAnsi="Arial" w:cs="Arial"/>
              </w:rPr>
            </w:pPr>
            <w:proofErr w:type="gramStart"/>
            <w:r w:rsidRPr="00FE765A">
              <w:rPr>
                <w:rFonts w:ascii="Arial" w:hAnsi="Arial" w:cs="Arial"/>
              </w:rPr>
              <w:t>the</w:t>
            </w:r>
            <w:proofErr w:type="gramEnd"/>
            <w:r w:rsidRPr="00FE765A">
              <w:rPr>
                <w:rFonts w:ascii="Arial" w:hAnsi="Arial" w:cs="Arial"/>
              </w:rPr>
              <w:t xml:space="preserve"> science dealing with the study of the annual rings of trees in determining the dates and chronological order of past events.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Carbon 14 dating</w:t>
            </w:r>
          </w:p>
        </w:tc>
        <w:tc>
          <w:tcPr>
            <w:tcW w:w="7285" w:type="dxa"/>
          </w:tcPr>
          <w:p w:rsidR="003115BC" w:rsidRDefault="00FE765A" w:rsidP="00FE765A">
            <w:pPr>
              <w:pStyle w:val="NoSpacing"/>
              <w:rPr>
                <w:rFonts w:ascii="Arial" w:hAnsi="Arial" w:cs="Arial"/>
              </w:rPr>
            </w:pPr>
            <w:r>
              <w:rPr>
                <w:rFonts w:ascii="Arial" w:hAnsi="Arial" w:cs="Arial"/>
              </w:rPr>
              <w:t xml:space="preserve">Radiocarbon dating - </w:t>
            </w:r>
            <w:r w:rsidRPr="00FE765A">
              <w:rPr>
                <w:rFonts w:ascii="Arial" w:hAnsi="Arial" w:cs="Arial"/>
              </w:rPr>
              <w:t>the determination of the age of objects of organic origin by measurement of the radioactivity of their carbon content.</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Classification</w:t>
            </w:r>
          </w:p>
        </w:tc>
        <w:tc>
          <w:tcPr>
            <w:tcW w:w="7285" w:type="dxa"/>
          </w:tcPr>
          <w:p w:rsidR="003115BC" w:rsidRDefault="00FE765A" w:rsidP="00FE765A">
            <w:pPr>
              <w:pStyle w:val="NoSpacing"/>
              <w:rPr>
                <w:rFonts w:ascii="Arial" w:hAnsi="Arial" w:cs="Arial"/>
              </w:rPr>
            </w:pPr>
            <w:r>
              <w:rPr>
                <w:rFonts w:ascii="Arial" w:hAnsi="Arial" w:cs="Arial"/>
              </w:rPr>
              <w:t>the act of classifying</w:t>
            </w:r>
          </w:p>
          <w:p w:rsidR="00FE765A" w:rsidRDefault="00FE765A" w:rsidP="00FE765A">
            <w:pPr>
              <w:pStyle w:val="NoSpacing"/>
              <w:rPr>
                <w:rFonts w:ascii="Arial" w:hAnsi="Arial" w:cs="Arial"/>
              </w:rPr>
            </w:pPr>
            <w:proofErr w:type="gramStart"/>
            <w:r w:rsidRPr="00FE765A">
              <w:rPr>
                <w:rFonts w:ascii="Arial" w:hAnsi="Arial" w:cs="Arial"/>
              </w:rPr>
              <w:t>to</w:t>
            </w:r>
            <w:proofErr w:type="gramEnd"/>
            <w:r w:rsidRPr="00FE765A">
              <w:rPr>
                <w:rFonts w:ascii="Arial" w:hAnsi="Arial" w:cs="Arial"/>
              </w:rPr>
              <w:t xml:space="preserve"> arrange or organize by classes; order according to class.</w:t>
            </w:r>
            <w:r>
              <w:rPr>
                <w:rFonts w:ascii="Arial" w:hAnsi="Arial" w:cs="Arial"/>
              </w:rPr>
              <w:t xml:space="preserve"> </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lastRenderedPageBreak/>
              <w:t>Domestication</w:t>
            </w:r>
          </w:p>
        </w:tc>
        <w:tc>
          <w:tcPr>
            <w:tcW w:w="7285" w:type="dxa"/>
          </w:tcPr>
          <w:p w:rsidR="00DE0691" w:rsidRPr="00DE0691" w:rsidRDefault="00DE0691" w:rsidP="00DE0691">
            <w:pPr>
              <w:pStyle w:val="NoSpacing"/>
              <w:rPr>
                <w:rFonts w:ascii="Arial" w:hAnsi="Arial" w:cs="Arial"/>
              </w:rPr>
            </w:pPr>
            <w:r>
              <w:rPr>
                <w:rFonts w:ascii="Arial" w:hAnsi="Arial" w:cs="Arial"/>
              </w:rPr>
              <w:t xml:space="preserve">1. </w:t>
            </w:r>
            <w:proofErr w:type="gramStart"/>
            <w:r w:rsidRPr="00DE0691">
              <w:rPr>
                <w:rFonts w:ascii="Arial" w:hAnsi="Arial" w:cs="Arial"/>
              </w:rPr>
              <w:t>to</w:t>
            </w:r>
            <w:proofErr w:type="gramEnd"/>
            <w:r w:rsidRPr="00DE0691">
              <w:rPr>
                <w:rFonts w:ascii="Arial" w:hAnsi="Arial" w:cs="Arial"/>
              </w:rPr>
              <w:t xml:space="preserve"> convert (animals, plants, etc.) to domestic uses; tame.</w:t>
            </w:r>
          </w:p>
          <w:p w:rsidR="00DE0691" w:rsidRPr="00DE0691" w:rsidRDefault="00DE0691" w:rsidP="00DE0691">
            <w:pPr>
              <w:pStyle w:val="NoSpacing"/>
              <w:rPr>
                <w:rFonts w:ascii="Arial" w:hAnsi="Arial" w:cs="Arial"/>
              </w:rPr>
            </w:pPr>
            <w:r w:rsidRPr="00DE0691">
              <w:rPr>
                <w:rFonts w:ascii="Arial" w:hAnsi="Arial" w:cs="Arial"/>
              </w:rPr>
              <w:t>2.</w:t>
            </w:r>
            <w:r>
              <w:rPr>
                <w:rFonts w:ascii="Arial" w:hAnsi="Arial" w:cs="Arial"/>
              </w:rPr>
              <w:t xml:space="preserve"> </w:t>
            </w:r>
            <w:r w:rsidRPr="00DE0691">
              <w:rPr>
                <w:rFonts w:ascii="Arial" w:hAnsi="Arial" w:cs="Arial"/>
              </w:rPr>
              <w:t>to tame (an animal), especially by generations of breeding, to live in close association with human beings as a pet or work animal and usually creating a dependency so that the animal loses its ability to live in the wild.</w:t>
            </w:r>
          </w:p>
          <w:p w:rsidR="00DE0691" w:rsidRPr="00DE0691" w:rsidRDefault="00DE0691" w:rsidP="00DE0691">
            <w:pPr>
              <w:pStyle w:val="NoSpacing"/>
              <w:rPr>
                <w:rFonts w:ascii="Arial" w:hAnsi="Arial" w:cs="Arial"/>
              </w:rPr>
            </w:pPr>
            <w:r w:rsidRPr="00DE0691">
              <w:rPr>
                <w:rFonts w:ascii="Arial" w:hAnsi="Arial" w:cs="Arial"/>
              </w:rPr>
              <w:t>3.</w:t>
            </w:r>
            <w:r>
              <w:rPr>
                <w:rFonts w:ascii="Arial" w:hAnsi="Arial" w:cs="Arial"/>
              </w:rPr>
              <w:t xml:space="preserve"> </w:t>
            </w:r>
            <w:proofErr w:type="gramStart"/>
            <w:r w:rsidRPr="00DE0691">
              <w:rPr>
                <w:rFonts w:ascii="Arial" w:hAnsi="Arial" w:cs="Arial"/>
              </w:rPr>
              <w:t>to</w:t>
            </w:r>
            <w:proofErr w:type="gramEnd"/>
            <w:r w:rsidRPr="00DE0691">
              <w:rPr>
                <w:rFonts w:ascii="Arial" w:hAnsi="Arial" w:cs="Arial"/>
              </w:rPr>
              <w:t xml:space="preserve"> adapt (a plant) so as to be cultivated by and beneficial to human beings.</w:t>
            </w:r>
          </w:p>
          <w:p w:rsidR="00DE0691" w:rsidRPr="00DE0691" w:rsidRDefault="00DE0691" w:rsidP="00DE0691">
            <w:pPr>
              <w:pStyle w:val="NoSpacing"/>
              <w:rPr>
                <w:rFonts w:ascii="Arial" w:hAnsi="Arial" w:cs="Arial"/>
              </w:rPr>
            </w:pPr>
            <w:r w:rsidRPr="00DE0691">
              <w:rPr>
                <w:rFonts w:ascii="Arial" w:hAnsi="Arial" w:cs="Arial"/>
              </w:rPr>
              <w:t>4.</w:t>
            </w:r>
            <w:r>
              <w:rPr>
                <w:rFonts w:ascii="Arial" w:hAnsi="Arial" w:cs="Arial"/>
              </w:rPr>
              <w:t xml:space="preserve"> </w:t>
            </w:r>
            <w:proofErr w:type="gramStart"/>
            <w:r w:rsidRPr="00DE0691">
              <w:rPr>
                <w:rFonts w:ascii="Arial" w:hAnsi="Arial" w:cs="Arial"/>
              </w:rPr>
              <w:t>to</w:t>
            </w:r>
            <w:proofErr w:type="gramEnd"/>
            <w:r w:rsidRPr="00DE0691">
              <w:rPr>
                <w:rFonts w:ascii="Arial" w:hAnsi="Arial" w:cs="Arial"/>
              </w:rPr>
              <w:t xml:space="preserve"> accustom to household life or affairs.</w:t>
            </w:r>
          </w:p>
          <w:p w:rsidR="00DE0691" w:rsidRPr="00DE0691" w:rsidRDefault="00DE0691" w:rsidP="00DE0691">
            <w:pPr>
              <w:pStyle w:val="NoSpacing"/>
              <w:rPr>
                <w:rFonts w:ascii="Arial" w:hAnsi="Arial" w:cs="Arial"/>
              </w:rPr>
            </w:pPr>
            <w:r w:rsidRPr="00DE0691">
              <w:rPr>
                <w:rFonts w:ascii="Arial" w:hAnsi="Arial" w:cs="Arial"/>
              </w:rPr>
              <w:t>5.</w:t>
            </w:r>
            <w:r>
              <w:rPr>
                <w:rFonts w:ascii="Arial" w:hAnsi="Arial" w:cs="Arial"/>
              </w:rPr>
              <w:t xml:space="preserve"> </w:t>
            </w:r>
            <w:proofErr w:type="gramStart"/>
            <w:r w:rsidRPr="00DE0691">
              <w:rPr>
                <w:rFonts w:ascii="Arial" w:hAnsi="Arial" w:cs="Arial"/>
              </w:rPr>
              <w:t>to</w:t>
            </w:r>
            <w:proofErr w:type="gramEnd"/>
            <w:r w:rsidRPr="00DE0691">
              <w:rPr>
                <w:rFonts w:ascii="Arial" w:hAnsi="Arial" w:cs="Arial"/>
              </w:rPr>
              <w:t xml:space="preserve"> take (something foreign, unfamiliar, etc.) for one's own use or purposes; adopt.</w:t>
            </w:r>
          </w:p>
          <w:p w:rsidR="003115BC" w:rsidRDefault="00DE0691" w:rsidP="00DE0691">
            <w:pPr>
              <w:pStyle w:val="NoSpacing"/>
              <w:rPr>
                <w:rFonts w:ascii="Arial" w:hAnsi="Arial" w:cs="Arial"/>
              </w:rPr>
            </w:pPr>
            <w:r w:rsidRPr="00DE0691">
              <w:rPr>
                <w:rFonts w:ascii="Arial" w:hAnsi="Arial" w:cs="Arial"/>
              </w:rPr>
              <w:t>6.</w:t>
            </w:r>
            <w:r>
              <w:rPr>
                <w:rFonts w:ascii="Arial" w:hAnsi="Arial" w:cs="Arial"/>
              </w:rPr>
              <w:t xml:space="preserve"> </w:t>
            </w:r>
            <w:r w:rsidRPr="00DE0691">
              <w:rPr>
                <w:rFonts w:ascii="Arial" w:hAnsi="Arial" w:cs="Arial"/>
              </w:rPr>
              <w:t>to make more ordinary, familiar, acceptable, or the like:</w:t>
            </w:r>
            <w:r>
              <w:rPr>
                <w:rFonts w:ascii="Arial" w:hAnsi="Arial" w:cs="Arial"/>
              </w:rPr>
              <w:t xml:space="preserve"> </w:t>
            </w:r>
            <w:r w:rsidRPr="00DE0691">
              <w:rPr>
                <w:rFonts w:ascii="Arial" w:hAnsi="Arial" w:cs="Arial"/>
              </w:rPr>
              <w:t>to domesticate radical ideas.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Civilization</w:t>
            </w:r>
          </w:p>
        </w:tc>
        <w:tc>
          <w:tcPr>
            <w:tcW w:w="7285" w:type="dxa"/>
          </w:tcPr>
          <w:p w:rsidR="003115BC" w:rsidRDefault="00DE0691" w:rsidP="00FE765A">
            <w:pPr>
              <w:pStyle w:val="NoSpacing"/>
              <w:rPr>
                <w:rFonts w:ascii="Arial" w:hAnsi="Arial" w:cs="Arial"/>
              </w:rPr>
            </w:pPr>
            <w:proofErr w:type="gramStart"/>
            <w:r w:rsidRPr="00DE0691">
              <w:rPr>
                <w:rFonts w:ascii="Arial" w:hAnsi="Arial" w:cs="Arial"/>
              </w:rPr>
              <w:t>an</w:t>
            </w:r>
            <w:proofErr w:type="gramEnd"/>
            <w:r w:rsidRPr="00DE0691">
              <w:rPr>
                <w:rFonts w:ascii="Arial" w:hAnsi="Arial" w:cs="Arial"/>
              </w:rPr>
              <w:t xml:space="preserve"> advanced state of human society, in which a high level of culture, science, industry, and government has been reached.</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Nomad</w:t>
            </w:r>
          </w:p>
        </w:tc>
        <w:tc>
          <w:tcPr>
            <w:tcW w:w="7285" w:type="dxa"/>
          </w:tcPr>
          <w:p w:rsidR="003115BC" w:rsidRDefault="00DE0691" w:rsidP="00FE765A">
            <w:pPr>
              <w:pStyle w:val="NoSpacing"/>
              <w:rPr>
                <w:rFonts w:ascii="Arial" w:hAnsi="Arial" w:cs="Arial"/>
              </w:rPr>
            </w:pPr>
            <w:proofErr w:type="gramStart"/>
            <w:r w:rsidRPr="00DE0691">
              <w:rPr>
                <w:rFonts w:ascii="Arial" w:hAnsi="Arial" w:cs="Arial"/>
              </w:rPr>
              <w:t>a</w:t>
            </w:r>
            <w:proofErr w:type="gramEnd"/>
            <w:r w:rsidRPr="00DE0691">
              <w:rPr>
                <w:rFonts w:ascii="Arial" w:hAnsi="Arial" w:cs="Arial"/>
              </w:rPr>
              <w:t xml:space="preserve"> member of a people or tribe that has no permanent abode but moves about from place to place, usually seasonally and often following a traditional route or circuit according to the state of the pasturage or food supply.</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Irrigation</w:t>
            </w:r>
          </w:p>
        </w:tc>
        <w:tc>
          <w:tcPr>
            <w:tcW w:w="7285" w:type="dxa"/>
          </w:tcPr>
          <w:p w:rsidR="00DE0691" w:rsidRPr="00DE0691" w:rsidRDefault="00DE0691" w:rsidP="00DE0691">
            <w:pPr>
              <w:pStyle w:val="NoSpacing"/>
              <w:rPr>
                <w:rFonts w:ascii="Arial" w:hAnsi="Arial" w:cs="Arial"/>
              </w:rPr>
            </w:pPr>
            <w:r>
              <w:rPr>
                <w:rFonts w:ascii="Arial" w:hAnsi="Arial" w:cs="Arial"/>
              </w:rPr>
              <w:t xml:space="preserve">1. </w:t>
            </w:r>
            <w:proofErr w:type="gramStart"/>
            <w:r w:rsidRPr="00DE0691">
              <w:rPr>
                <w:rFonts w:ascii="Arial" w:hAnsi="Arial" w:cs="Arial"/>
              </w:rPr>
              <w:t>the</w:t>
            </w:r>
            <w:proofErr w:type="gramEnd"/>
            <w:r w:rsidRPr="00DE0691">
              <w:rPr>
                <w:rFonts w:ascii="Arial" w:hAnsi="Arial" w:cs="Arial"/>
              </w:rPr>
              <w:t xml:space="preserve"> artificial application of water to land to assist in the production of crops.</w:t>
            </w:r>
          </w:p>
          <w:p w:rsidR="003115BC" w:rsidRDefault="00DE0691" w:rsidP="00DE0691">
            <w:pPr>
              <w:pStyle w:val="NoSpacing"/>
              <w:rPr>
                <w:rFonts w:ascii="Arial" w:hAnsi="Arial" w:cs="Arial"/>
              </w:rPr>
            </w:pPr>
            <w:r w:rsidRPr="00DE0691">
              <w:rPr>
                <w:rFonts w:ascii="Arial" w:hAnsi="Arial" w:cs="Arial"/>
              </w:rPr>
              <w:t>2.</w:t>
            </w:r>
            <w:r>
              <w:rPr>
                <w:rFonts w:ascii="Arial" w:hAnsi="Arial" w:cs="Arial"/>
              </w:rPr>
              <w:t xml:space="preserve"> </w:t>
            </w:r>
            <w:r w:rsidRPr="00DE0691">
              <w:rPr>
                <w:rFonts w:ascii="Arial" w:hAnsi="Arial" w:cs="Arial"/>
              </w:rPr>
              <w:t xml:space="preserve">Medicine/Medical. </w:t>
            </w:r>
            <w:proofErr w:type="gramStart"/>
            <w:r w:rsidRPr="00DE0691">
              <w:rPr>
                <w:rFonts w:ascii="Arial" w:hAnsi="Arial" w:cs="Arial"/>
              </w:rPr>
              <w:t>the</w:t>
            </w:r>
            <w:proofErr w:type="gramEnd"/>
            <w:r w:rsidRPr="00DE0691">
              <w:rPr>
                <w:rFonts w:ascii="Arial" w:hAnsi="Arial" w:cs="Arial"/>
              </w:rPr>
              <w:t xml:space="preserve"> flushing or washing out of anything with water or other liquid.</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 xml:space="preserve">Division of </w:t>
            </w:r>
            <w:r w:rsidR="00984E12">
              <w:rPr>
                <w:rFonts w:ascii="Arial" w:hAnsi="Arial" w:cs="Arial"/>
              </w:rPr>
              <w:t>Labor</w:t>
            </w:r>
          </w:p>
        </w:tc>
        <w:tc>
          <w:tcPr>
            <w:tcW w:w="7285" w:type="dxa"/>
          </w:tcPr>
          <w:p w:rsidR="003115BC" w:rsidRDefault="00DE0691" w:rsidP="00FE765A">
            <w:pPr>
              <w:pStyle w:val="NoSpacing"/>
              <w:rPr>
                <w:rFonts w:ascii="Arial" w:hAnsi="Arial" w:cs="Arial"/>
              </w:rPr>
            </w:pPr>
            <w:proofErr w:type="gramStart"/>
            <w:r w:rsidRPr="00DE0691">
              <w:rPr>
                <w:rFonts w:ascii="Arial" w:hAnsi="Arial" w:cs="Arial"/>
              </w:rPr>
              <w:t>the</w:t>
            </w:r>
            <w:proofErr w:type="gramEnd"/>
            <w:r w:rsidRPr="00DE0691">
              <w:rPr>
                <w:rFonts w:ascii="Arial" w:hAnsi="Arial" w:cs="Arial"/>
              </w:rPr>
              <w:t xml:space="preserve"> assignment of different parts of a manufacturing process or task to different people in order to improve efficiency.</w:t>
            </w:r>
          </w:p>
        </w:tc>
      </w:tr>
      <w:tr w:rsidR="003115BC" w:rsidTr="00363024">
        <w:tc>
          <w:tcPr>
            <w:tcW w:w="2065" w:type="dxa"/>
          </w:tcPr>
          <w:p w:rsidR="003115BC" w:rsidRDefault="00984E12" w:rsidP="00363024">
            <w:pPr>
              <w:pStyle w:val="NoSpacing"/>
              <w:spacing w:line="720" w:lineRule="auto"/>
              <w:rPr>
                <w:rFonts w:ascii="Arial" w:hAnsi="Arial" w:cs="Arial"/>
              </w:rPr>
            </w:pPr>
            <w:r>
              <w:rPr>
                <w:rFonts w:ascii="Arial" w:hAnsi="Arial" w:cs="Arial"/>
              </w:rPr>
              <w:t>Artisan</w:t>
            </w:r>
          </w:p>
        </w:tc>
        <w:tc>
          <w:tcPr>
            <w:tcW w:w="7285" w:type="dxa"/>
          </w:tcPr>
          <w:p w:rsidR="00DE0691" w:rsidRPr="00DE0691" w:rsidRDefault="00DE0691" w:rsidP="00DE0691">
            <w:pPr>
              <w:pStyle w:val="NoSpacing"/>
              <w:rPr>
                <w:rFonts w:ascii="Arial" w:hAnsi="Arial" w:cs="Arial"/>
              </w:rPr>
            </w:pPr>
            <w:r>
              <w:rPr>
                <w:rFonts w:ascii="Arial" w:hAnsi="Arial" w:cs="Arial"/>
              </w:rPr>
              <w:t xml:space="preserve">1. </w:t>
            </w:r>
            <w:proofErr w:type="gramStart"/>
            <w:r w:rsidRPr="00DE0691">
              <w:rPr>
                <w:rFonts w:ascii="Arial" w:hAnsi="Arial" w:cs="Arial"/>
              </w:rPr>
              <w:t>a</w:t>
            </w:r>
            <w:proofErr w:type="gramEnd"/>
            <w:r w:rsidRPr="00DE0691">
              <w:rPr>
                <w:rFonts w:ascii="Arial" w:hAnsi="Arial" w:cs="Arial"/>
              </w:rPr>
              <w:t xml:space="preserve"> person skilled in an applied art; a craftsperson.</w:t>
            </w:r>
          </w:p>
          <w:p w:rsidR="00DE0691" w:rsidRPr="00DE0691" w:rsidRDefault="00DE0691" w:rsidP="00DE0691">
            <w:pPr>
              <w:pStyle w:val="NoSpacing"/>
              <w:rPr>
                <w:rFonts w:ascii="Arial" w:hAnsi="Arial" w:cs="Arial"/>
              </w:rPr>
            </w:pPr>
            <w:r w:rsidRPr="00DE0691">
              <w:rPr>
                <w:rFonts w:ascii="Arial" w:hAnsi="Arial" w:cs="Arial"/>
              </w:rPr>
              <w:t>2.</w:t>
            </w:r>
            <w:r>
              <w:rPr>
                <w:rFonts w:ascii="Arial" w:hAnsi="Arial" w:cs="Arial"/>
              </w:rPr>
              <w:t xml:space="preserve"> </w:t>
            </w:r>
            <w:r w:rsidRPr="00DE0691">
              <w:rPr>
                <w:rFonts w:ascii="Arial" w:hAnsi="Arial" w:cs="Arial"/>
              </w:rPr>
              <w:t>a person or company that makes a high-quality or distinctive product in small quantities, usually by hand or using traditional methods:</w:t>
            </w:r>
          </w:p>
          <w:p w:rsidR="003115BC" w:rsidRDefault="00DE0691" w:rsidP="00DE0691">
            <w:pPr>
              <w:pStyle w:val="NoSpacing"/>
              <w:rPr>
                <w:rFonts w:ascii="Arial" w:hAnsi="Arial" w:cs="Arial"/>
              </w:rPr>
            </w:pPr>
            <w:proofErr w:type="gramStart"/>
            <w:r w:rsidRPr="00DE0691">
              <w:rPr>
                <w:rFonts w:ascii="Arial" w:hAnsi="Arial" w:cs="Arial"/>
              </w:rPr>
              <w:t>our</w:t>
            </w:r>
            <w:proofErr w:type="gramEnd"/>
            <w:r w:rsidRPr="00DE0691">
              <w:rPr>
                <w:rFonts w:ascii="Arial" w:hAnsi="Arial" w:cs="Arial"/>
              </w:rPr>
              <w:t xml:space="preserve"> favorite local food artisans.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Food Surplus</w:t>
            </w:r>
          </w:p>
        </w:tc>
        <w:tc>
          <w:tcPr>
            <w:tcW w:w="7285" w:type="dxa"/>
          </w:tcPr>
          <w:p w:rsidR="003115BC" w:rsidRDefault="00DE0691" w:rsidP="00DE0691">
            <w:pPr>
              <w:pStyle w:val="NoSpacing"/>
              <w:rPr>
                <w:rFonts w:ascii="Arial" w:hAnsi="Arial" w:cs="Arial"/>
              </w:rPr>
            </w:pPr>
            <w:r w:rsidRPr="00DE0691">
              <w:rPr>
                <w:rFonts w:ascii="Arial" w:hAnsi="Arial" w:cs="Arial"/>
              </w:rPr>
              <w:t>agricultural produce or a quantity of food grown by a nation or area in excess of its needs, especially such a quantity of food purchased and stored by a governmental program of guaranteeing farmers a specific price for certain crops.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Scribe</w:t>
            </w:r>
          </w:p>
        </w:tc>
        <w:tc>
          <w:tcPr>
            <w:tcW w:w="7285" w:type="dxa"/>
          </w:tcPr>
          <w:p w:rsidR="00DE0691" w:rsidRPr="00DE0691" w:rsidRDefault="00DE0691" w:rsidP="00DE0691">
            <w:pPr>
              <w:pStyle w:val="NoSpacing"/>
              <w:rPr>
                <w:rFonts w:ascii="Arial" w:hAnsi="Arial" w:cs="Arial"/>
              </w:rPr>
            </w:pPr>
            <w:r>
              <w:rPr>
                <w:rFonts w:ascii="Arial" w:hAnsi="Arial" w:cs="Arial"/>
              </w:rPr>
              <w:t xml:space="preserve">1. </w:t>
            </w:r>
            <w:proofErr w:type="gramStart"/>
            <w:r w:rsidRPr="00DE0691">
              <w:rPr>
                <w:rFonts w:ascii="Arial" w:hAnsi="Arial" w:cs="Arial"/>
              </w:rPr>
              <w:t>a</w:t>
            </w:r>
            <w:proofErr w:type="gramEnd"/>
            <w:r w:rsidRPr="00DE0691">
              <w:rPr>
                <w:rFonts w:ascii="Arial" w:hAnsi="Arial" w:cs="Arial"/>
              </w:rPr>
              <w:t xml:space="preserve"> person who serves as a professional copyist, especially one who made copies of manuscripts before the invention of printing.</w:t>
            </w:r>
          </w:p>
          <w:p w:rsidR="00DE0691" w:rsidRPr="00DE0691" w:rsidRDefault="00DE0691" w:rsidP="00DE0691">
            <w:pPr>
              <w:pStyle w:val="NoSpacing"/>
              <w:rPr>
                <w:rFonts w:ascii="Arial" w:hAnsi="Arial" w:cs="Arial"/>
              </w:rPr>
            </w:pPr>
            <w:r w:rsidRPr="00DE0691">
              <w:rPr>
                <w:rFonts w:ascii="Arial" w:hAnsi="Arial" w:cs="Arial"/>
              </w:rPr>
              <w:t>2.</w:t>
            </w:r>
            <w:r>
              <w:rPr>
                <w:rFonts w:ascii="Arial" w:hAnsi="Arial" w:cs="Arial"/>
              </w:rPr>
              <w:t xml:space="preserve"> </w:t>
            </w:r>
            <w:proofErr w:type="gramStart"/>
            <w:r w:rsidRPr="00DE0691">
              <w:rPr>
                <w:rFonts w:ascii="Arial" w:hAnsi="Arial" w:cs="Arial"/>
              </w:rPr>
              <w:t>a</w:t>
            </w:r>
            <w:proofErr w:type="gramEnd"/>
            <w:r w:rsidRPr="00DE0691">
              <w:rPr>
                <w:rFonts w:ascii="Arial" w:hAnsi="Arial" w:cs="Arial"/>
              </w:rPr>
              <w:t xml:space="preserve"> public clerk or writer, usually one having official status.</w:t>
            </w:r>
          </w:p>
          <w:p w:rsidR="00DE0691" w:rsidRPr="00DE0691" w:rsidRDefault="00DE0691" w:rsidP="00DE0691">
            <w:pPr>
              <w:pStyle w:val="NoSpacing"/>
              <w:rPr>
                <w:rFonts w:ascii="Arial" w:hAnsi="Arial" w:cs="Arial"/>
              </w:rPr>
            </w:pPr>
            <w:r w:rsidRPr="00DE0691">
              <w:rPr>
                <w:rFonts w:ascii="Arial" w:hAnsi="Arial" w:cs="Arial"/>
              </w:rPr>
              <w:t>3.</w:t>
            </w:r>
            <w:r>
              <w:rPr>
                <w:rFonts w:ascii="Arial" w:hAnsi="Arial" w:cs="Arial"/>
              </w:rPr>
              <w:t xml:space="preserve"> </w:t>
            </w:r>
            <w:r w:rsidRPr="00DE0691">
              <w:rPr>
                <w:rFonts w:ascii="Arial" w:hAnsi="Arial" w:cs="Arial"/>
              </w:rPr>
              <w:t xml:space="preserve">Also called </w:t>
            </w:r>
            <w:proofErr w:type="spellStart"/>
            <w:r w:rsidRPr="00DE0691">
              <w:rPr>
                <w:rFonts w:ascii="Arial" w:hAnsi="Arial" w:cs="Arial"/>
              </w:rPr>
              <w:t>sopher</w:t>
            </w:r>
            <w:proofErr w:type="spellEnd"/>
            <w:r w:rsidRPr="00DE0691">
              <w:rPr>
                <w:rFonts w:ascii="Arial" w:hAnsi="Arial" w:cs="Arial"/>
              </w:rPr>
              <w:t xml:space="preserve">, </w:t>
            </w:r>
            <w:proofErr w:type="spellStart"/>
            <w:r w:rsidRPr="00DE0691">
              <w:rPr>
                <w:rFonts w:ascii="Arial" w:hAnsi="Arial" w:cs="Arial"/>
              </w:rPr>
              <w:t>sofer</w:t>
            </w:r>
            <w:proofErr w:type="spellEnd"/>
            <w:r w:rsidRPr="00DE0691">
              <w:rPr>
                <w:rFonts w:ascii="Arial" w:hAnsi="Arial" w:cs="Arial"/>
              </w:rPr>
              <w:t xml:space="preserve">. Judaism. </w:t>
            </w:r>
            <w:proofErr w:type="gramStart"/>
            <w:r w:rsidRPr="00DE0691">
              <w:rPr>
                <w:rFonts w:ascii="Arial" w:hAnsi="Arial" w:cs="Arial"/>
              </w:rPr>
              <w:t>one</w:t>
            </w:r>
            <w:proofErr w:type="gramEnd"/>
            <w:r w:rsidRPr="00DE0691">
              <w:rPr>
                <w:rFonts w:ascii="Arial" w:hAnsi="Arial" w:cs="Arial"/>
              </w:rPr>
              <w:t xml:space="preserve"> of the group of Palestinian scholars and teachers of Jewish law and tradition, active from the 5th century </w:t>
            </w:r>
            <w:proofErr w:type="spellStart"/>
            <w:r w:rsidRPr="00DE0691">
              <w:rPr>
                <w:rFonts w:ascii="Arial" w:hAnsi="Arial" w:cs="Arial"/>
              </w:rPr>
              <w:t>b.c.</w:t>
            </w:r>
            <w:proofErr w:type="spellEnd"/>
            <w:r w:rsidRPr="00DE0691">
              <w:rPr>
                <w:rFonts w:ascii="Arial" w:hAnsi="Arial" w:cs="Arial"/>
              </w:rPr>
              <w:t xml:space="preserve"> to the 1st century </w:t>
            </w:r>
            <w:proofErr w:type="spellStart"/>
            <w:r w:rsidRPr="00DE0691">
              <w:rPr>
                <w:rFonts w:ascii="Arial" w:hAnsi="Arial" w:cs="Arial"/>
              </w:rPr>
              <w:t>a.d.</w:t>
            </w:r>
            <w:proofErr w:type="spellEnd"/>
            <w:r w:rsidRPr="00DE0691">
              <w:rPr>
                <w:rFonts w:ascii="Arial" w:hAnsi="Arial" w:cs="Arial"/>
              </w:rPr>
              <w:t>, who transcribed, edited, and interpreted the Bible.</w:t>
            </w:r>
          </w:p>
          <w:p w:rsidR="003115BC" w:rsidRDefault="00DE0691" w:rsidP="00DE0691">
            <w:pPr>
              <w:pStyle w:val="NoSpacing"/>
              <w:rPr>
                <w:rFonts w:ascii="Arial" w:hAnsi="Arial" w:cs="Arial"/>
              </w:rPr>
            </w:pPr>
            <w:r w:rsidRPr="00DE0691">
              <w:rPr>
                <w:rFonts w:ascii="Arial" w:hAnsi="Arial" w:cs="Arial"/>
              </w:rPr>
              <w:t>4.</w:t>
            </w:r>
            <w:r>
              <w:rPr>
                <w:rFonts w:ascii="Arial" w:hAnsi="Arial" w:cs="Arial"/>
              </w:rPr>
              <w:t xml:space="preserve"> </w:t>
            </w:r>
            <w:proofErr w:type="gramStart"/>
            <w:r w:rsidRPr="00DE0691">
              <w:rPr>
                <w:rFonts w:ascii="Arial" w:hAnsi="Arial" w:cs="Arial"/>
              </w:rPr>
              <w:t>a</w:t>
            </w:r>
            <w:proofErr w:type="gramEnd"/>
            <w:r w:rsidRPr="00DE0691">
              <w:rPr>
                <w:rFonts w:ascii="Arial" w:hAnsi="Arial" w:cs="Arial"/>
              </w:rPr>
              <w:t xml:space="preserve"> writer or author, especially a journalist.</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Hominids</w:t>
            </w:r>
          </w:p>
        </w:tc>
        <w:tc>
          <w:tcPr>
            <w:tcW w:w="7285" w:type="dxa"/>
          </w:tcPr>
          <w:p w:rsidR="003115BC" w:rsidRDefault="00DE0691" w:rsidP="00DE0691">
            <w:pPr>
              <w:pStyle w:val="NoSpacing"/>
              <w:rPr>
                <w:rFonts w:ascii="Arial" w:hAnsi="Arial" w:cs="Arial"/>
              </w:rPr>
            </w:pPr>
            <w:proofErr w:type="gramStart"/>
            <w:r w:rsidRPr="00DE0691">
              <w:rPr>
                <w:rFonts w:ascii="Arial" w:hAnsi="Arial" w:cs="Arial"/>
              </w:rPr>
              <w:t>any</w:t>
            </w:r>
            <w:proofErr w:type="gramEnd"/>
            <w:r w:rsidRPr="00DE0691">
              <w:rPr>
                <w:rFonts w:ascii="Arial" w:hAnsi="Arial" w:cs="Arial"/>
              </w:rPr>
              <w:t xml:space="preserve"> of the modern or extinct bipedal primates of the family </w:t>
            </w:r>
            <w:proofErr w:type="spellStart"/>
            <w:r w:rsidRPr="00DE0691">
              <w:rPr>
                <w:rFonts w:ascii="Arial" w:hAnsi="Arial" w:cs="Arial"/>
              </w:rPr>
              <w:t>Hominidae</w:t>
            </w:r>
            <w:proofErr w:type="spellEnd"/>
            <w:r w:rsidRPr="00DE0691">
              <w:rPr>
                <w:rFonts w:ascii="Arial" w:hAnsi="Arial" w:cs="Arial"/>
              </w:rPr>
              <w:t>, including all species of the genera Homo and Australopithecus.</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AD/CE</w:t>
            </w:r>
          </w:p>
        </w:tc>
        <w:tc>
          <w:tcPr>
            <w:tcW w:w="7285" w:type="dxa"/>
          </w:tcPr>
          <w:p w:rsidR="003115BC" w:rsidRDefault="00DE0691" w:rsidP="00DE0691">
            <w:pPr>
              <w:pStyle w:val="NoSpacing"/>
              <w:rPr>
                <w:rFonts w:ascii="Arial" w:hAnsi="Arial" w:cs="Arial"/>
              </w:rPr>
            </w:pPr>
            <w:r w:rsidRPr="00DE0691">
              <w:rPr>
                <w:rFonts w:ascii="Arial" w:hAnsi="Arial" w:cs="Arial"/>
              </w:rPr>
              <w:t>It is an abbreviation for “Anno Domini,” which is a Latin phrase meaning “in the year of our Lord,” referring to the year of Christ’s birth.</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lastRenderedPageBreak/>
              <w:t>BC/BCE</w:t>
            </w:r>
          </w:p>
        </w:tc>
        <w:tc>
          <w:tcPr>
            <w:tcW w:w="7285" w:type="dxa"/>
          </w:tcPr>
          <w:p w:rsidR="003115BC" w:rsidRDefault="00DE0691" w:rsidP="00DE0691">
            <w:pPr>
              <w:pStyle w:val="NoSpacing"/>
              <w:rPr>
                <w:rFonts w:ascii="Arial" w:hAnsi="Arial" w:cs="Arial"/>
              </w:rPr>
            </w:pPr>
            <w:r>
              <w:rPr>
                <w:rFonts w:ascii="Arial" w:hAnsi="Arial" w:cs="Arial"/>
              </w:rPr>
              <w:t>BC means before Christ</w:t>
            </w:r>
          </w:p>
          <w:p w:rsidR="00DE0691" w:rsidRDefault="00DE0691" w:rsidP="00DE0691">
            <w:pPr>
              <w:pStyle w:val="NoSpacing"/>
              <w:rPr>
                <w:rFonts w:ascii="Arial" w:hAnsi="Arial" w:cs="Arial"/>
              </w:rPr>
            </w:pPr>
            <w:r w:rsidRPr="00DE0691">
              <w:rPr>
                <w:rFonts w:ascii="Arial" w:hAnsi="Arial" w:cs="Arial"/>
              </w:rPr>
              <w:t xml:space="preserve">BCE (Before Common Era) and BC (Before Christ) mean the same thing- previous to year 1 CE (Common Era). This is the same as the year AD 1 (Anno Domini); the latter means “in the year of the lord,” often translated as “in the year of our </w:t>
            </w:r>
            <w:proofErr w:type="spellStart"/>
            <w:r w:rsidRPr="00DE0691">
              <w:rPr>
                <w:rFonts w:ascii="Arial" w:hAnsi="Arial" w:cs="Arial"/>
              </w:rPr>
              <w:t>lord.”Nov</w:t>
            </w:r>
            <w:proofErr w:type="spellEnd"/>
            <w:r w:rsidRPr="00DE0691">
              <w:rPr>
                <w:rFonts w:ascii="Arial" w:hAnsi="Arial" w:cs="Arial"/>
              </w:rPr>
              <w:t xml:space="preserve"> 17, 2015</w:t>
            </w:r>
          </w:p>
          <w:p w:rsidR="00DE0691" w:rsidRDefault="00DE0691" w:rsidP="00DE0691">
            <w:pPr>
              <w:pStyle w:val="NoSpacing"/>
              <w:rPr>
                <w:rFonts w:ascii="Arial" w:hAnsi="Arial" w:cs="Arial"/>
              </w:rPr>
            </w:pP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LUCY</w:t>
            </w:r>
          </w:p>
        </w:tc>
        <w:tc>
          <w:tcPr>
            <w:tcW w:w="7285" w:type="dxa"/>
          </w:tcPr>
          <w:p w:rsidR="003115BC" w:rsidRDefault="00DE0691" w:rsidP="00DE0691">
            <w:pPr>
              <w:pStyle w:val="NoSpacing"/>
              <w:rPr>
                <w:rFonts w:ascii="Arial" w:hAnsi="Arial" w:cs="Arial"/>
              </w:rPr>
            </w:pPr>
            <w:hyperlink r:id="rId7" w:history="1">
              <w:r w:rsidRPr="0005627A">
                <w:rPr>
                  <w:rStyle w:val="Hyperlink"/>
                  <w:rFonts w:ascii="Arial" w:hAnsi="Arial" w:cs="Arial"/>
                </w:rPr>
                <w:t>https://iho.asu.edu/about/lucys-story</w:t>
              </w:r>
            </w:hyperlink>
            <w:r>
              <w:rPr>
                <w:rFonts w:ascii="Arial" w:hAnsi="Arial" w:cs="Arial"/>
              </w:rPr>
              <w:t xml:space="preserve"> </w:t>
            </w:r>
          </w:p>
        </w:tc>
      </w:tr>
      <w:tr w:rsidR="003115BC" w:rsidTr="00363024">
        <w:tc>
          <w:tcPr>
            <w:tcW w:w="2065" w:type="dxa"/>
          </w:tcPr>
          <w:p w:rsidR="003115BC" w:rsidRDefault="003115BC" w:rsidP="00363024">
            <w:pPr>
              <w:pStyle w:val="NoSpacing"/>
              <w:spacing w:line="720" w:lineRule="auto"/>
              <w:rPr>
                <w:rFonts w:ascii="Arial" w:hAnsi="Arial" w:cs="Arial"/>
              </w:rPr>
            </w:pPr>
            <w:r>
              <w:rPr>
                <w:rFonts w:ascii="Arial" w:hAnsi="Arial" w:cs="Arial"/>
              </w:rPr>
              <w:t>Charles Darwin</w:t>
            </w:r>
          </w:p>
        </w:tc>
        <w:tc>
          <w:tcPr>
            <w:tcW w:w="7285" w:type="dxa"/>
          </w:tcPr>
          <w:p w:rsidR="003115BC" w:rsidRDefault="00DE0691" w:rsidP="00DE0691">
            <w:pPr>
              <w:pStyle w:val="NoSpacing"/>
              <w:rPr>
                <w:rFonts w:ascii="Arial" w:hAnsi="Arial" w:cs="Arial"/>
              </w:rPr>
            </w:pPr>
            <w:r>
              <w:rPr>
                <w:rFonts w:ascii="Arial" w:hAnsi="Arial" w:cs="Arial"/>
              </w:rPr>
              <w:t>C</w:t>
            </w:r>
            <w:r w:rsidRPr="00DE0691">
              <w:rPr>
                <w:rFonts w:ascii="Arial" w:hAnsi="Arial" w:cs="Arial"/>
              </w:rPr>
              <w:t>harles Darwin is best known for his work as a naturalist, developing a theory of evoluti</w:t>
            </w:r>
            <w:r w:rsidR="001E1E3D">
              <w:rPr>
                <w:rFonts w:ascii="Arial" w:hAnsi="Arial" w:cs="Arial"/>
              </w:rPr>
              <w:t>on to explain biological change</w:t>
            </w:r>
          </w:p>
        </w:tc>
      </w:tr>
      <w:tr w:rsidR="003115BC" w:rsidTr="00363024">
        <w:tc>
          <w:tcPr>
            <w:tcW w:w="2065" w:type="dxa"/>
          </w:tcPr>
          <w:p w:rsidR="003115BC" w:rsidRDefault="003115BC" w:rsidP="00984E12">
            <w:pPr>
              <w:pStyle w:val="NoSpacing"/>
              <w:rPr>
                <w:rFonts w:ascii="Arial" w:hAnsi="Arial" w:cs="Arial"/>
              </w:rPr>
            </w:pPr>
            <w:r>
              <w:rPr>
                <w:rFonts w:ascii="Arial" w:hAnsi="Arial" w:cs="Arial"/>
              </w:rPr>
              <w:t>Survival of the Fittest</w:t>
            </w:r>
          </w:p>
        </w:tc>
        <w:tc>
          <w:tcPr>
            <w:tcW w:w="7285" w:type="dxa"/>
          </w:tcPr>
          <w:p w:rsidR="00984E12" w:rsidRDefault="00DE0691" w:rsidP="00DE0691">
            <w:pPr>
              <w:pStyle w:val="NoSpacing"/>
              <w:rPr>
                <w:rFonts w:ascii="Arial" w:hAnsi="Arial" w:cs="Arial"/>
              </w:rPr>
            </w:pPr>
            <w:proofErr w:type="gramStart"/>
            <w:r w:rsidRPr="00DE0691">
              <w:rPr>
                <w:rFonts w:ascii="Arial" w:hAnsi="Arial" w:cs="Arial"/>
              </w:rPr>
              <w:t>a</w:t>
            </w:r>
            <w:proofErr w:type="gramEnd"/>
            <w:r w:rsidRPr="00DE0691">
              <w:rPr>
                <w:rFonts w:ascii="Arial" w:hAnsi="Arial" w:cs="Arial"/>
              </w:rPr>
              <w:t xml:space="preserve"> 19th-century concept of human society, inspired by the principle of natural selection, postulating that </w:t>
            </w:r>
            <w:r w:rsidR="001E1E3D">
              <w:rPr>
                <w:rFonts w:ascii="Arial" w:hAnsi="Arial" w:cs="Arial"/>
              </w:rPr>
              <w:t xml:space="preserve">those who are eliminated in the </w:t>
            </w:r>
            <w:r w:rsidRPr="00DE0691">
              <w:rPr>
                <w:rFonts w:ascii="Arial" w:hAnsi="Arial" w:cs="Arial"/>
              </w:rPr>
              <w:t>struggle for existence are the unfit.</w:t>
            </w:r>
          </w:p>
          <w:p w:rsidR="001E1E3D" w:rsidRDefault="001E1E3D" w:rsidP="00DE0691">
            <w:pPr>
              <w:pStyle w:val="NoSpacing"/>
              <w:rPr>
                <w:rFonts w:ascii="Arial" w:hAnsi="Arial" w:cs="Arial"/>
              </w:rPr>
            </w:pPr>
          </w:p>
        </w:tc>
      </w:tr>
    </w:tbl>
    <w:p w:rsidR="002951DB" w:rsidRDefault="00984E12" w:rsidP="002951DB">
      <w:pPr>
        <w:pStyle w:val="NoSpacing"/>
        <w:rPr>
          <w:rFonts w:ascii="Arial" w:hAnsi="Arial" w:cs="Arial"/>
        </w:rPr>
      </w:pPr>
      <w:r>
        <w:rPr>
          <w:noProof/>
        </w:rPr>
        <w:drawing>
          <wp:anchor distT="0" distB="0" distL="114300" distR="114300" simplePos="0" relativeHeight="251658240" behindDoc="0" locked="0" layoutInCell="1" allowOverlap="1">
            <wp:simplePos x="0" y="0"/>
            <wp:positionH relativeFrom="column">
              <wp:posOffset>1224280</wp:posOffset>
            </wp:positionH>
            <wp:positionV relativeFrom="paragraph">
              <wp:posOffset>117254</wp:posOffset>
            </wp:positionV>
            <wp:extent cx="3395207" cy="2531077"/>
            <wp:effectExtent l="0" t="0" r="0" b="3175"/>
            <wp:wrapNone/>
            <wp:docPr id="4" name="Picture 4" descr="Image result for learning social studies vocabulary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learning social studies vocabulary carto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5207" cy="2531077"/>
                    </a:xfrm>
                    <a:prstGeom prst="rect">
                      <a:avLst/>
                    </a:prstGeom>
                    <a:noFill/>
                    <a:ln>
                      <a:noFill/>
                    </a:ln>
                  </pic:spPr>
                </pic:pic>
              </a:graphicData>
            </a:graphic>
          </wp:anchor>
        </w:drawing>
      </w: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8E59F6" w:rsidRDefault="008E59F6"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p>
    <w:p w:rsidR="00984E12" w:rsidRDefault="00984E12" w:rsidP="002951DB">
      <w:pPr>
        <w:pStyle w:val="NoSpacing"/>
        <w:rPr>
          <w:rFonts w:ascii="Arial" w:hAnsi="Arial" w:cs="Arial"/>
        </w:rPr>
      </w:pPr>
      <w:r w:rsidRPr="00984E12">
        <w:rPr>
          <w:rFonts w:ascii="Arial" w:hAnsi="Arial" w:cs="Arial"/>
          <w:noProof/>
        </w:rPr>
        <w:drawing>
          <wp:anchor distT="0" distB="0" distL="114300" distR="114300" simplePos="0" relativeHeight="251659264" behindDoc="0" locked="0" layoutInCell="1" allowOverlap="1">
            <wp:simplePos x="0" y="0"/>
            <wp:positionH relativeFrom="column">
              <wp:posOffset>1311496</wp:posOffset>
            </wp:positionH>
            <wp:positionV relativeFrom="paragraph">
              <wp:posOffset>157480</wp:posOffset>
            </wp:positionV>
            <wp:extent cx="3307715" cy="3808730"/>
            <wp:effectExtent l="0" t="0" r="6985" b="1270"/>
            <wp:wrapNone/>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7715" cy="3808730"/>
                    </a:xfrm>
                    <a:prstGeom prst="rect">
                      <a:avLst/>
                    </a:prstGeom>
                    <a:noFill/>
                    <a:ln>
                      <a:noFill/>
                    </a:ln>
                  </pic:spPr>
                </pic:pic>
              </a:graphicData>
            </a:graphic>
          </wp:anchor>
        </w:drawing>
      </w:r>
    </w:p>
    <w:p w:rsidR="00984E12" w:rsidRPr="002951DB" w:rsidRDefault="00984E12" w:rsidP="002951DB">
      <w:pPr>
        <w:pStyle w:val="NoSpacing"/>
        <w:rPr>
          <w:rFonts w:ascii="Arial" w:hAnsi="Arial" w:cs="Arial"/>
        </w:rPr>
      </w:pPr>
    </w:p>
    <w:sectPr w:rsidR="00984E12" w:rsidRPr="002951D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1DB" w:rsidRDefault="002951DB" w:rsidP="002951DB">
      <w:pPr>
        <w:spacing w:after="0" w:line="240" w:lineRule="auto"/>
      </w:pPr>
      <w:r>
        <w:separator/>
      </w:r>
    </w:p>
  </w:endnote>
  <w:endnote w:type="continuationSeparator" w:id="0">
    <w:p w:rsidR="002951DB" w:rsidRDefault="002951DB" w:rsidP="0029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3506379"/>
      <w:docPartObj>
        <w:docPartGallery w:val="Page Numbers (Bottom of Page)"/>
        <w:docPartUnique/>
      </w:docPartObj>
    </w:sdtPr>
    <w:sdtEndPr>
      <w:rPr>
        <w:noProof/>
      </w:rPr>
    </w:sdtEndPr>
    <w:sdtContent>
      <w:p w:rsidR="00984E12" w:rsidRDefault="00984E12">
        <w:pPr>
          <w:pStyle w:val="Footer"/>
          <w:jc w:val="right"/>
        </w:pPr>
        <w:r>
          <w:fldChar w:fldCharType="begin"/>
        </w:r>
        <w:r>
          <w:instrText xml:space="preserve"> PAGE   \* MERGEFORMAT </w:instrText>
        </w:r>
        <w:r>
          <w:fldChar w:fldCharType="separate"/>
        </w:r>
        <w:r w:rsidR="008D3E53">
          <w:rPr>
            <w:noProof/>
          </w:rPr>
          <w:t>2</w:t>
        </w:r>
        <w:r>
          <w:rPr>
            <w:noProof/>
          </w:rPr>
          <w:fldChar w:fldCharType="end"/>
        </w:r>
      </w:p>
    </w:sdtContent>
  </w:sdt>
  <w:p w:rsidR="00984E12" w:rsidRDefault="00984E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1DB" w:rsidRDefault="002951DB" w:rsidP="002951DB">
      <w:pPr>
        <w:spacing w:after="0" w:line="240" w:lineRule="auto"/>
      </w:pPr>
      <w:r>
        <w:separator/>
      </w:r>
    </w:p>
  </w:footnote>
  <w:footnote w:type="continuationSeparator" w:id="0">
    <w:p w:rsidR="002951DB" w:rsidRDefault="002951DB" w:rsidP="002951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1DB" w:rsidRPr="002951DB" w:rsidRDefault="008D3E53">
    <w:pPr>
      <w:pStyle w:val="Header"/>
      <w:tabs>
        <w:tab w:val="clear" w:pos="4680"/>
        <w:tab w:val="clear" w:pos="9360"/>
      </w:tabs>
      <w:jc w:val="right"/>
      <w:rPr>
        <w:rFonts w:ascii="Arial" w:hAnsi="Arial" w:cs="Arial"/>
        <w:sz w:val="20"/>
      </w:rPr>
    </w:pPr>
    <w:sdt>
      <w:sdtPr>
        <w:rPr>
          <w:rFonts w:ascii="Arial" w:hAnsi="Arial" w:cs="Arial"/>
          <w:sz w:val="20"/>
        </w:rPr>
        <w:alias w:val="Title"/>
        <w:tag w:val=""/>
        <w:id w:val="664756013"/>
        <w:placeholder>
          <w:docPart w:val="C39ED4428B9A477CBD23F40549AE9F9F"/>
        </w:placeholder>
        <w:dataBinding w:prefixMappings="xmlns:ns0='http://purl.org/dc/elements/1.1/' xmlns:ns1='http://schemas.openxmlformats.org/package/2006/metadata/core-properties' " w:xpath="/ns1:coreProperties[1]/ns0:title[1]" w:storeItemID="{6C3C8BC8-F283-45AE-878A-BAB7291924A1}"/>
        <w:text/>
      </w:sdtPr>
      <w:sdtEndPr/>
      <w:sdtContent>
        <w:r w:rsidR="002951DB" w:rsidRPr="002951DB">
          <w:rPr>
            <w:rFonts w:ascii="Arial" w:hAnsi="Arial" w:cs="Arial"/>
            <w:sz w:val="20"/>
          </w:rPr>
          <w:t>Toolbox Unit Vocabulary Social 9</w:t>
        </w:r>
      </w:sdtContent>
    </w:sdt>
    <w:r w:rsidR="002951DB" w:rsidRPr="002951DB">
      <w:rPr>
        <w:rFonts w:ascii="Arial" w:hAnsi="Arial" w:cs="Arial"/>
        <w:sz w:val="20"/>
      </w:rPr>
      <w:t xml:space="preserve"> | </w:t>
    </w:r>
    <w:sdt>
      <w:sdtPr>
        <w:rPr>
          <w:rFonts w:ascii="Arial" w:hAnsi="Arial" w:cs="Arial"/>
          <w:sz w:val="20"/>
        </w:rPr>
        <w:alias w:val="Author"/>
        <w:tag w:val=""/>
        <w:id w:val="-1677181147"/>
        <w:placeholder>
          <w:docPart w:val="A3A25D609876479A99F49E76EC3A962A"/>
        </w:placeholder>
        <w:dataBinding w:prefixMappings="xmlns:ns0='http://purl.org/dc/elements/1.1/' xmlns:ns1='http://schemas.openxmlformats.org/package/2006/metadata/core-properties' " w:xpath="/ns1:coreProperties[1]/ns0:creator[1]" w:storeItemID="{6C3C8BC8-F283-45AE-878A-BAB7291924A1}"/>
        <w:text/>
      </w:sdtPr>
      <w:sdtEndPr/>
      <w:sdtContent>
        <w:r w:rsidR="003115BC">
          <w:rPr>
            <w:rFonts w:ascii="Arial" w:hAnsi="Arial" w:cs="Arial"/>
            <w:sz w:val="20"/>
          </w:rPr>
          <w:t>Ms. Rowe</w:t>
        </w:r>
      </w:sdtContent>
    </w:sdt>
  </w:p>
  <w:p w:rsidR="002951DB" w:rsidRDefault="002951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D19"/>
    <w:multiLevelType w:val="hybridMultilevel"/>
    <w:tmpl w:val="327045DE"/>
    <w:lvl w:ilvl="0" w:tplc="810C2EA8">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1DB"/>
    <w:rsid w:val="001E1E3D"/>
    <w:rsid w:val="00201F02"/>
    <w:rsid w:val="002951DB"/>
    <w:rsid w:val="003115BC"/>
    <w:rsid w:val="00363024"/>
    <w:rsid w:val="003D7BD8"/>
    <w:rsid w:val="00730BCC"/>
    <w:rsid w:val="00773C42"/>
    <w:rsid w:val="008D3E53"/>
    <w:rsid w:val="008E59F6"/>
    <w:rsid w:val="00984E12"/>
    <w:rsid w:val="00DC0647"/>
    <w:rsid w:val="00DE0691"/>
    <w:rsid w:val="00FE7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87042C-6AFF-401A-BBAD-3183ACDE7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1DB"/>
    <w:pPr>
      <w:spacing w:after="0" w:line="240" w:lineRule="auto"/>
    </w:pPr>
  </w:style>
  <w:style w:type="paragraph" w:styleId="Header">
    <w:name w:val="header"/>
    <w:basedOn w:val="Normal"/>
    <w:link w:val="HeaderChar"/>
    <w:uiPriority w:val="99"/>
    <w:unhideWhenUsed/>
    <w:rsid w:val="00295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1DB"/>
  </w:style>
  <w:style w:type="paragraph" w:styleId="Footer">
    <w:name w:val="footer"/>
    <w:basedOn w:val="Normal"/>
    <w:link w:val="FooterChar"/>
    <w:uiPriority w:val="99"/>
    <w:unhideWhenUsed/>
    <w:rsid w:val="002951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1DB"/>
  </w:style>
  <w:style w:type="table" w:styleId="TableGrid">
    <w:name w:val="Table Grid"/>
    <w:basedOn w:val="TableNormal"/>
    <w:uiPriority w:val="39"/>
    <w:rsid w:val="00295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06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iho.asu.edu/about/lucys-sto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39ED4428B9A477CBD23F40549AE9F9F"/>
        <w:category>
          <w:name w:val="General"/>
          <w:gallery w:val="placeholder"/>
        </w:category>
        <w:types>
          <w:type w:val="bbPlcHdr"/>
        </w:types>
        <w:behaviors>
          <w:behavior w:val="content"/>
        </w:behaviors>
        <w:guid w:val="{F59102B5-B2D8-44B1-99EA-45141E681C2F}"/>
      </w:docPartPr>
      <w:docPartBody>
        <w:p w:rsidR="00A030C5" w:rsidRDefault="00F4690D" w:rsidP="00F4690D">
          <w:pPr>
            <w:pStyle w:val="C39ED4428B9A477CBD23F40549AE9F9F"/>
          </w:pPr>
          <w:r>
            <w:rPr>
              <w:color w:val="5B9BD5" w:themeColor="accent1"/>
            </w:rPr>
            <w:t>[Document title]</w:t>
          </w:r>
        </w:p>
      </w:docPartBody>
    </w:docPart>
    <w:docPart>
      <w:docPartPr>
        <w:name w:val="A3A25D609876479A99F49E76EC3A962A"/>
        <w:category>
          <w:name w:val="General"/>
          <w:gallery w:val="placeholder"/>
        </w:category>
        <w:types>
          <w:type w:val="bbPlcHdr"/>
        </w:types>
        <w:behaviors>
          <w:behavior w:val="content"/>
        </w:behaviors>
        <w:guid w:val="{88B0D26D-B966-4B70-A9DE-76865CD65026}"/>
      </w:docPartPr>
      <w:docPartBody>
        <w:p w:rsidR="00A030C5" w:rsidRDefault="00F4690D" w:rsidP="00F4690D">
          <w:pPr>
            <w:pStyle w:val="A3A25D609876479A99F49E76EC3A962A"/>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0D"/>
    <w:rsid w:val="00A030C5"/>
    <w:rsid w:val="00F46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9ED4428B9A477CBD23F40549AE9F9F">
    <w:name w:val="C39ED4428B9A477CBD23F40549AE9F9F"/>
    <w:rsid w:val="00F4690D"/>
  </w:style>
  <w:style w:type="paragraph" w:customStyle="1" w:styleId="A3A25D609876479A99F49E76EC3A962A">
    <w:name w:val="A3A25D609876479A99F49E76EC3A962A"/>
    <w:rsid w:val="00F46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1299</Words>
  <Characters>7407</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Toolbox Unit Vocabulary Social 9</vt:lpstr>
    </vt:vector>
  </TitlesOfParts>
  <Company>Prairie South Schools</Company>
  <LinksUpToDate>false</LinksUpToDate>
  <CharactersWithSpaces>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Toolbox Unit Vocabulary Social 9</dc:title>
  <dc:subject/>
  <dc:creator>Ms. Rowe</dc:creator>
  <cp:keywords/>
  <dc:description/>
  <cp:lastModifiedBy>Rowe, Tana</cp:lastModifiedBy>
  <cp:revision>2</cp:revision>
  <dcterms:created xsi:type="dcterms:W3CDTF">2017-02-03T21:43:00Z</dcterms:created>
  <dcterms:modified xsi:type="dcterms:W3CDTF">2017-02-03T21:43:00Z</dcterms:modified>
</cp:coreProperties>
</file>